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F8" w:rsidRDefault="002939F8" w:rsidP="002939F8">
      <w:pPr>
        <w:pStyle w:val="40"/>
        <w:shd w:val="clear" w:color="auto" w:fill="auto"/>
        <w:spacing w:before="0"/>
        <w:ind w:right="220"/>
      </w:pPr>
      <w:r>
        <w:rPr>
          <w:color w:val="000000"/>
          <w:lang w:bidi="ru-RU"/>
        </w:rPr>
        <w:t>ЖУРНАЛ КОНТРОЛЯ И ОЦЕНКИ</w:t>
      </w:r>
      <w:r>
        <w:rPr>
          <w:color w:val="000000"/>
          <w:lang w:bidi="ru-RU"/>
        </w:rPr>
        <w:br/>
        <w:t>РАЗВИВАЮЩЕЙ</w:t>
      </w:r>
    </w:p>
    <w:p w:rsidR="002939F8" w:rsidRDefault="002939F8" w:rsidP="002939F8">
      <w:pPr>
        <w:pStyle w:val="40"/>
        <w:shd w:val="clear" w:color="auto" w:fill="auto"/>
        <w:spacing w:before="0"/>
        <w:jc w:val="left"/>
      </w:pPr>
      <w:r>
        <w:rPr>
          <w:color w:val="000000"/>
          <w:lang w:bidi="ru-RU"/>
        </w:rPr>
        <w:t>ПРЕДМЕТНО-ПРОСТРАНСТВЕННОЙ</w:t>
      </w:r>
    </w:p>
    <w:p w:rsidR="002939F8" w:rsidRDefault="002939F8" w:rsidP="002939F8">
      <w:pPr>
        <w:pStyle w:val="40"/>
        <w:shd w:val="clear" w:color="auto" w:fill="auto"/>
        <w:spacing w:before="0" w:after="559"/>
        <w:ind w:right="220"/>
      </w:pPr>
      <w:r>
        <w:rPr>
          <w:color w:val="000000"/>
          <w:lang w:bidi="ru-RU"/>
        </w:rPr>
        <w:t>СРЕДЫ В ДОО</w:t>
      </w:r>
      <w:r>
        <w:rPr>
          <w:color w:val="000000"/>
          <w:lang w:bidi="ru-RU"/>
        </w:rPr>
        <w:br/>
        <w:t>ПО ПРОГРАММЕ</w:t>
      </w:r>
      <w:r>
        <w:rPr>
          <w:color w:val="000000"/>
          <w:lang w:bidi="ru-RU"/>
        </w:rPr>
        <w:br/>
        <w:t>«ОТ РОЖДЕНИЯ ДО ШКОЛЫ»</w:t>
      </w:r>
    </w:p>
    <w:p w:rsidR="002939F8" w:rsidRDefault="002939F8" w:rsidP="002939F8">
      <w:pPr>
        <w:pStyle w:val="10"/>
        <w:keepNext/>
        <w:keepLines/>
        <w:shd w:val="clear" w:color="auto" w:fill="auto"/>
        <w:spacing w:before="0" w:after="4640" w:line="380" w:lineRule="exact"/>
        <w:ind w:right="220"/>
      </w:pPr>
      <w:bookmarkStart w:id="0" w:name="bookmark0"/>
      <w:r>
        <w:rPr>
          <w:color w:val="000000"/>
          <w:lang w:bidi="ru-RU"/>
        </w:rPr>
        <w:t>Младшая группа (от 3 до 4 лет)</w:t>
      </w:r>
      <w:bookmarkEnd w:id="0"/>
    </w:p>
    <w:p w:rsidR="002939F8" w:rsidRDefault="002939F8" w:rsidP="002939F8">
      <w:pPr>
        <w:pStyle w:val="20"/>
        <w:keepNext/>
        <w:keepLines/>
        <w:shd w:val="clear" w:color="auto" w:fill="auto"/>
        <w:spacing w:before="0" w:line="240" w:lineRule="exact"/>
        <w:ind w:right="220"/>
      </w:pPr>
      <w:bookmarkStart w:id="1" w:name="bookmark1"/>
      <w:r>
        <w:rPr>
          <w:color w:val="000000"/>
          <w:sz w:val="24"/>
          <w:szCs w:val="24"/>
          <w:lang w:bidi="ru-RU"/>
        </w:rPr>
        <w:t>Волгоград</w:t>
      </w:r>
      <w:bookmarkEnd w:id="1"/>
    </w:p>
    <w:p w:rsidR="00000000" w:rsidRDefault="002607B8"/>
    <w:p w:rsidR="002939F8" w:rsidRDefault="002939F8"/>
    <w:p w:rsidR="002939F8" w:rsidRDefault="002939F8"/>
    <w:p w:rsidR="002939F8" w:rsidRDefault="002939F8"/>
    <w:p w:rsidR="002939F8" w:rsidRDefault="002939F8"/>
    <w:p w:rsidR="002939F8" w:rsidRDefault="002939F8"/>
    <w:p w:rsidR="002939F8" w:rsidRDefault="002939F8"/>
    <w:p w:rsidR="002939F8" w:rsidRDefault="002939F8"/>
    <w:p w:rsidR="002939F8" w:rsidRDefault="002939F8"/>
    <w:p w:rsidR="002939F8" w:rsidRDefault="002939F8"/>
    <w:p w:rsidR="002939F8" w:rsidRDefault="002939F8"/>
    <w:p w:rsidR="002939F8" w:rsidRDefault="002939F8"/>
    <w:p w:rsidR="005319F6" w:rsidRPr="008B5860" w:rsidRDefault="005319F6" w:rsidP="005319F6">
      <w:pPr>
        <w:pStyle w:val="30"/>
        <w:shd w:val="clear" w:color="auto" w:fill="auto"/>
        <w:spacing w:after="129" w:line="220" w:lineRule="exact"/>
        <w:rPr>
          <w:rFonts w:ascii="Times New Roman" w:hAnsi="Times New Roman" w:cs="Times New Roman"/>
        </w:rPr>
      </w:pPr>
      <w:r w:rsidRPr="008B5860">
        <w:rPr>
          <w:rFonts w:ascii="Times New Roman" w:eastAsia="Arial Unicode MS" w:hAnsi="Times New Roman" w:cs="Times New Roman"/>
          <w:color w:val="000000"/>
          <w:lang w:bidi="ru-RU"/>
        </w:rPr>
        <w:t>ВВЕДЕНИЕ</w:t>
      </w:r>
    </w:p>
    <w:p w:rsidR="005319F6" w:rsidRDefault="005319F6" w:rsidP="005319F6">
      <w:pPr>
        <w:pStyle w:val="22"/>
        <w:shd w:val="clear" w:color="auto" w:fill="auto"/>
        <w:spacing w:before="0"/>
      </w:pPr>
      <w:r>
        <w:rPr>
          <w:color w:val="000000"/>
          <w:lang w:bidi="ru-RU"/>
        </w:rPr>
        <w:t xml:space="preserve">Федеральный государственный образовательный стандарт дошкольной организации (ФГОС ДО) определяет </w:t>
      </w:r>
      <w:r>
        <w:rPr>
          <w:rStyle w:val="23"/>
        </w:rPr>
        <w:t xml:space="preserve">развивающую предметно-пространственную среду </w:t>
      </w:r>
      <w:r>
        <w:rPr>
          <w:color w:val="000000"/>
          <w:lang w:bidi="ru-RU"/>
        </w:rPr>
        <w:t>(РППС) как часть образо</w:t>
      </w:r>
      <w:r>
        <w:rPr>
          <w:color w:val="000000"/>
          <w:lang w:bidi="ru-RU"/>
        </w:rPr>
        <w:softHyphen/>
        <w:t>вательной среды, представленную специально организованным пространством (помещениями, участком и т. п.),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приобретения обновляемых образовательных ресурсов*.</w:t>
      </w:r>
    </w:p>
    <w:p w:rsidR="005319F6" w:rsidRDefault="005319F6" w:rsidP="005319F6">
      <w:pPr>
        <w:pStyle w:val="22"/>
        <w:shd w:val="clear" w:color="auto" w:fill="auto"/>
        <w:spacing w:before="0"/>
      </w:pPr>
      <w:r>
        <w:rPr>
          <w:color w:val="000000"/>
          <w:lang w:bidi="ru-RU"/>
        </w:rPr>
        <w:t>В перечне целевых комплектов игровых средств для оснащения дошкольных образователь</w:t>
      </w:r>
      <w:r>
        <w:rPr>
          <w:color w:val="000000"/>
          <w:lang w:bidi="ru-RU"/>
        </w:rPr>
        <w:softHyphen/>
        <w:t>ных организаций на 2013-2020 годы развивающая предметно-пространственная среда рассмат</w:t>
      </w:r>
      <w:r>
        <w:rPr>
          <w:color w:val="000000"/>
          <w:lang w:bidi="ru-RU"/>
        </w:rPr>
        <w:softHyphen/>
        <w:t>ривается как совокупность материальных объектов, способов и условий их применения, предна</w:t>
      </w:r>
      <w:r>
        <w:rPr>
          <w:color w:val="000000"/>
          <w:lang w:bidi="ru-RU"/>
        </w:rPr>
        <w:softHyphen/>
        <w:t>значенная для всестороннего развития ребенка.</w:t>
      </w:r>
    </w:p>
    <w:p w:rsidR="005319F6" w:rsidRDefault="005319F6" w:rsidP="005319F6">
      <w:pPr>
        <w:pStyle w:val="22"/>
        <w:shd w:val="clear" w:color="auto" w:fill="auto"/>
        <w:spacing w:before="0"/>
      </w:pPr>
      <w:r>
        <w:rPr>
          <w:color w:val="000000"/>
          <w:lang w:bidi="ru-RU"/>
        </w:rPr>
        <w:t xml:space="preserve">Развивающая предметно-пространственная среда должна быть </w:t>
      </w:r>
      <w:r>
        <w:rPr>
          <w:rStyle w:val="23"/>
        </w:rPr>
        <w:t xml:space="preserve">содержательно-насыщенной, вариативной, доступной, безопасной, эстетически привлекательной". </w:t>
      </w:r>
      <w:r>
        <w:rPr>
          <w:color w:val="000000"/>
          <w:lang w:bidi="ru-RU"/>
        </w:rPr>
        <w:t>Рассмотрим, как все эти требования раскрываются в ФГОС ДО. Насыщенность среды должна соответствовать воз</w:t>
      </w:r>
      <w:r>
        <w:rPr>
          <w:color w:val="000000"/>
          <w:lang w:bidi="ru-RU"/>
        </w:rPr>
        <w:softHyphen/>
        <w:t>растным возможностям детей и содержанию примерной общеобразовательной программы до</w:t>
      </w:r>
      <w:r>
        <w:rPr>
          <w:color w:val="000000"/>
          <w:lang w:bidi="ru-RU"/>
        </w:rPr>
        <w:softHyphen/>
        <w:t>школьного образования. Вариативность среды предполагает наличие различных пространств (для игры, конструирования, уединения и пр.), а также сменяемость разнообразных материалов, игр, игрушек и оборудования, обеспечивающих свободный выбор и стимулирующих активность детей. Доступность должна обеспечивать свободный доступ к дидактическим развивающим иг</w:t>
      </w:r>
      <w:r>
        <w:rPr>
          <w:color w:val="000000"/>
          <w:lang w:bidi="ru-RU"/>
        </w:rPr>
        <w:softHyphen/>
        <w:t>ровым средствам, оборудованию и всем элементам РППС. Безопасность предметно-пространст</w:t>
      </w:r>
      <w:r>
        <w:rPr>
          <w:color w:val="000000"/>
          <w:lang w:bidi="ru-RU"/>
        </w:rPr>
        <w:softHyphen/>
        <w:t>венной среды предполагает соответствие всех ее элементов требованиям по обеспечению надеж</w:t>
      </w:r>
      <w:r>
        <w:rPr>
          <w:color w:val="000000"/>
          <w:lang w:bidi="ru-RU"/>
        </w:rPr>
        <w:softHyphen/>
        <w:t>ности и безопасности их использования.</w:t>
      </w:r>
    </w:p>
    <w:p w:rsidR="005319F6" w:rsidRDefault="005319F6" w:rsidP="005319F6">
      <w:pPr>
        <w:pStyle w:val="22"/>
        <w:shd w:val="clear" w:color="auto" w:fill="auto"/>
        <w:spacing w:before="0"/>
      </w:pPr>
      <w:r>
        <w:rPr>
          <w:color w:val="000000"/>
          <w:lang w:bidi="ru-RU"/>
        </w:rPr>
        <w:t xml:space="preserve">Не менее важно обеспечить эстетику помещений дошкольной образовательной организации. В толковом словаре С. </w:t>
      </w:r>
      <w:r>
        <w:rPr>
          <w:rStyle w:val="24"/>
        </w:rPr>
        <w:t>И. Ожегова эстетика</w:t>
      </w:r>
      <w:r>
        <w:rPr>
          <w:color w:val="000000"/>
          <w:lang w:bidi="ru-RU"/>
        </w:rPr>
        <w:t xml:space="preserve"> рассматривается как «философское учение о сущ</w:t>
      </w:r>
      <w:r>
        <w:rPr>
          <w:color w:val="000000"/>
          <w:lang w:bidi="ru-RU"/>
        </w:rPr>
        <w:softHyphen/>
        <w:t>ности и формах прекрасного в художественном творчестве, в природе и в жизни, об искусстве как особом виде общественной идеологии». Исходя из этого, дизайн помещений должен способ</w:t>
      </w:r>
      <w:r>
        <w:rPr>
          <w:color w:val="000000"/>
          <w:lang w:bidi="ru-RU"/>
        </w:rPr>
        <w:softHyphen/>
        <w:t>ствовать художественно-эстетическому и познавательному развитию каждого ребенка, а также созданию максимально комфортных условий для пребывания детей.</w:t>
      </w:r>
    </w:p>
    <w:p w:rsidR="005319F6" w:rsidRDefault="005319F6" w:rsidP="005319F6">
      <w:pPr>
        <w:pStyle w:val="22"/>
        <w:shd w:val="clear" w:color="auto" w:fill="auto"/>
        <w:spacing w:before="0"/>
      </w:pPr>
      <w:r>
        <w:rPr>
          <w:color w:val="000000"/>
          <w:lang w:bidi="ru-RU"/>
        </w:rPr>
        <w:t>Все эти требования должны учитывать руководители, методисты, старшие воспитатели и эксперты при анализе и оценке развивающей предметно-пространственной среды по направле</w:t>
      </w:r>
      <w:r>
        <w:rPr>
          <w:color w:val="000000"/>
          <w:lang w:bidi="ru-RU"/>
        </w:rPr>
        <w:softHyphen/>
        <w:t>ниям развития и образования детей, образовательным областям, а также воспитатели и узкие специалисты для создания в группах эффективных условий реализации ФГОС и примерной об</w:t>
      </w:r>
      <w:r>
        <w:rPr>
          <w:color w:val="000000"/>
          <w:lang w:bidi="ru-RU"/>
        </w:rPr>
        <w:softHyphen/>
        <w:t>щеобразовательной программы дошкольного образования.</w:t>
      </w:r>
    </w:p>
    <w:p w:rsidR="005319F6" w:rsidRDefault="005319F6" w:rsidP="005319F6">
      <w:pPr>
        <w:pStyle w:val="22"/>
        <w:shd w:val="clear" w:color="auto" w:fill="auto"/>
        <w:spacing w:before="0" w:after="313"/>
      </w:pPr>
      <w:r>
        <w:rPr>
          <w:color w:val="000000"/>
          <w:lang w:bidi="ru-RU"/>
        </w:rPr>
        <w:t>В данном пособии представлены схема .анализа и оценки развивающей предметно-про</w:t>
      </w:r>
      <w:r>
        <w:rPr>
          <w:color w:val="000000"/>
          <w:lang w:bidi="ru-RU"/>
        </w:rPr>
        <w:softHyphen/>
        <w:t>странственной среды по направлениям развития и образования детей (образовательным обла</w:t>
      </w:r>
      <w:r>
        <w:rPr>
          <w:color w:val="000000"/>
          <w:lang w:bidi="ru-RU"/>
        </w:rPr>
        <w:softHyphen/>
        <w:t>стям), а также образцы схем анализа и оценки реализации требований ФГОС ДО к обеспечению условий вариативности, доступности, безопасности, эстетической привлекательности помещений дошкольной образовательной организации в соответствии с примерной общеобразовательной программой дошкольного образования «От рождения до школы» под редакцией Н. Е. Вераксы, Т. С. Комаровой, М. А. Васильевой (М.: МОЗАИКА-СИНТЕЗ, 2014).</w:t>
      </w:r>
    </w:p>
    <w:p w:rsidR="005319F6" w:rsidRDefault="005319F6" w:rsidP="005319F6">
      <w:pPr>
        <w:pStyle w:val="40"/>
        <w:shd w:val="clear" w:color="auto" w:fill="auto"/>
        <w:spacing w:before="0"/>
        <w:rPr>
          <w:rFonts w:ascii="Arial Unicode MS" w:eastAsia="Arial Unicode MS" w:hAnsi="Arial Unicode MS" w:cs="Arial Unicode MS"/>
          <w:color w:val="000000"/>
          <w:sz w:val="16"/>
          <w:szCs w:val="16"/>
          <w:lang w:bidi="ru-RU"/>
        </w:rPr>
      </w:pPr>
      <w:r>
        <w:rPr>
          <w:rFonts w:ascii="Arial Unicode MS" w:eastAsia="Arial Unicode MS" w:hAnsi="Arial Unicode MS" w:cs="Arial Unicode MS"/>
          <w:color w:val="000000"/>
          <w:sz w:val="16"/>
          <w:szCs w:val="16"/>
          <w:lang w:bidi="ru-RU"/>
        </w:rPr>
        <w:t xml:space="preserve"> </w:t>
      </w:r>
    </w:p>
    <w:p w:rsidR="00932B06" w:rsidRDefault="00932B06" w:rsidP="005319F6">
      <w:pPr>
        <w:pStyle w:val="40"/>
        <w:shd w:val="clear" w:color="auto" w:fill="auto"/>
        <w:spacing w:before="0"/>
        <w:rPr>
          <w:rFonts w:ascii="Arial Unicode MS" w:eastAsia="Arial Unicode MS" w:hAnsi="Arial Unicode MS" w:cs="Arial Unicode MS"/>
          <w:color w:val="000000"/>
          <w:sz w:val="16"/>
          <w:szCs w:val="16"/>
          <w:lang w:bidi="ru-RU"/>
        </w:rPr>
      </w:pPr>
    </w:p>
    <w:p w:rsidR="00932B06" w:rsidRDefault="00932B06" w:rsidP="005319F6">
      <w:pPr>
        <w:pStyle w:val="40"/>
        <w:shd w:val="clear" w:color="auto" w:fill="auto"/>
        <w:spacing w:before="0"/>
        <w:rPr>
          <w:rFonts w:ascii="Arial Unicode MS" w:eastAsia="Arial Unicode MS" w:hAnsi="Arial Unicode MS" w:cs="Arial Unicode MS"/>
          <w:color w:val="000000"/>
          <w:sz w:val="16"/>
          <w:szCs w:val="16"/>
          <w:lang w:bidi="ru-RU"/>
        </w:rPr>
      </w:pPr>
    </w:p>
    <w:p w:rsidR="00932B06" w:rsidRPr="005319F6" w:rsidRDefault="00932B06" w:rsidP="005319F6">
      <w:pPr>
        <w:pStyle w:val="40"/>
        <w:shd w:val="clear" w:color="auto" w:fill="auto"/>
        <w:spacing w:before="0"/>
        <w:rPr>
          <w:sz w:val="16"/>
          <w:szCs w:val="16"/>
        </w:rPr>
      </w:pPr>
    </w:p>
    <w:p w:rsidR="00932B06" w:rsidRPr="00932B06" w:rsidRDefault="00932B06" w:rsidP="0093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lastRenderedPageBreak/>
        <w:t>Цель анализа и оценки РППС - изучить ориентированность РППС на активизацию различ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ных видов детской активности (игровой, двигательной, познавательной и исследовательской) и ее влияние на формирование личности каждого ребенка, развитие его индивидуальных способ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ностей и овладение умениями, соответствующими конкретной (данной) возрастной категории детей. В ходе анализа определяется, насколько РППС младшей группы соответствует предъявля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емым к ней требованиям.</w:t>
      </w:r>
    </w:p>
    <w:p w:rsidR="00932B06" w:rsidRPr="00932B06" w:rsidRDefault="00932B06" w:rsidP="0093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Каждое требование включает в себя ряд критериев, выполняющих функцию ориентиров. </w:t>
      </w:r>
      <w:r w:rsidRPr="00932B06">
        <w:rPr>
          <w:rStyle w:val="24"/>
          <w:rFonts w:eastAsiaTheme="minorEastAsia"/>
          <w:sz w:val="20"/>
          <w:szCs w:val="20"/>
        </w:rPr>
        <w:t>Критерий</w:t>
      </w:r>
      <w:r w:rsidRPr="00932B06">
        <w:rPr>
          <w:rFonts w:ascii="Times New Roman" w:hAnsi="Times New Roman" w:cs="Times New Roman"/>
          <w:sz w:val="20"/>
          <w:szCs w:val="20"/>
        </w:rPr>
        <w:t xml:space="preserve"> 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t>(с греческого - «средство для суждения») - это признак, на основании которого про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 xml:space="preserve">изводится оценка, определение или классификация чего-либо </w:t>
      </w:r>
      <w:r w:rsidRPr="00932B06">
        <w:rPr>
          <w:rStyle w:val="24"/>
          <w:rFonts w:eastAsiaTheme="minorEastAsia"/>
          <w:sz w:val="20"/>
          <w:szCs w:val="20"/>
        </w:rPr>
        <w:t>(Толковый словарь русского языка Д. Н. Ушакова).</w:t>
      </w:r>
    </w:p>
    <w:p w:rsidR="00932B06" w:rsidRPr="00932B06" w:rsidRDefault="00932B06" w:rsidP="0093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Совокупность критериев, отраженных в примерной общеобразовательной программе до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школьного образования, создает примерный вариант построения РППС. Необходимо отметить, что примерные намеченные показатели не всегда реализуются в группах и дошкольных органи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зациях в полной мере. Небольшое расхождение результатов оценки РППС с примерными норма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тивами, как правило, требует комплексного анализа качества условий, приводящих к получен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ным результатам. Таким образом, оценка РППС становится средством выявления слабых мест в обеспечении условий реализации требований ФГОС дошкольной организации. В соответствии с выявленными нарушениями построения РППС в планирование содержательной работы с деть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ми вносятся изменения и дополнения, а также рекомендации по обогащению среды недостаю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щими материалами и по ее оптимизации.</w:t>
      </w:r>
    </w:p>
    <w:p w:rsidR="00932B06" w:rsidRPr="00932B06" w:rsidRDefault="00932B06" w:rsidP="0093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t>Для того чтобы оценка РППС стала инструментом управления качеством образования в до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школьной организации, необходимо проводить такой анализ не чаще 2-3 раза в год. Подобная периодичность не затрудняет ход педагогического процесса и позволяет отследить динамику развития предметно-пространственной среды в младшей группе.</w:t>
      </w:r>
    </w:p>
    <w:p w:rsidR="00932B06" w:rsidRPr="00932B06" w:rsidRDefault="00932B06" w:rsidP="0093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t>Для фиксации результатов наблюдения и подведения итогов оценки в количественном соот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ношении с примерными намеченными показателями предлагаем использовать представленные в данном пособии таблицы.</w:t>
      </w:r>
    </w:p>
    <w:p w:rsidR="00932B06" w:rsidRPr="00932B06" w:rsidRDefault="00932B06" w:rsidP="0093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32B06">
        <w:rPr>
          <w:rStyle w:val="25"/>
          <w:rFonts w:eastAsiaTheme="minorEastAsia"/>
          <w:sz w:val="20"/>
          <w:szCs w:val="20"/>
        </w:rPr>
        <w:t>Таблица 1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позволяет провести качественный анализ содержательного насыщения РППС ди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дактическими развивающими игровыми средствами и оборудованием.</w:t>
      </w:r>
    </w:p>
    <w:p w:rsidR="00932B06" w:rsidRPr="00932B06" w:rsidRDefault="00932B06" w:rsidP="0093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4"/>
        <w:rPr>
          <w:rFonts w:ascii="Times New Roman" w:hAnsi="Times New Roman" w:cs="Times New Roman"/>
          <w:sz w:val="20"/>
          <w:szCs w:val="20"/>
        </w:rPr>
      </w:pP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На основе </w:t>
      </w:r>
      <w:r w:rsidRPr="00932B06">
        <w:rPr>
          <w:rStyle w:val="25"/>
          <w:rFonts w:eastAsiaTheme="minorEastAsia"/>
          <w:sz w:val="20"/>
          <w:szCs w:val="20"/>
        </w:rPr>
        <w:t>таблицы 2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(сводная) дается </w:t>
      </w:r>
      <w:r w:rsidRPr="00932B06">
        <w:rPr>
          <w:rStyle w:val="22pt"/>
          <w:rFonts w:eastAsiaTheme="minorEastAsia"/>
          <w:sz w:val="20"/>
          <w:szCs w:val="20"/>
        </w:rPr>
        <w:t>качественная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оценка содержательной наполняе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мости РППС по всем направлениям образования детей с учетом требований ФГОС ДО и при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мерной общеобразовательной программы дошкольного образования «От рождения до школы» под редакцией Н. Е. Вераксы, Т. С. Комаровой, М. А. Васильевой (пилотный вариант). Пример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 xml:space="preserve">ные формулировки заключения могут звучать так: </w:t>
      </w:r>
      <w:r w:rsidRPr="00932B06">
        <w:rPr>
          <w:rStyle w:val="24"/>
          <w:rFonts w:eastAsiaTheme="minorEastAsia"/>
          <w:sz w:val="20"/>
          <w:szCs w:val="20"/>
        </w:rPr>
        <w:t>данный вид материала отсутствует; обору</w:t>
      </w:r>
      <w:r w:rsidRPr="00932B06">
        <w:rPr>
          <w:rStyle w:val="24"/>
          <w:rFonts w:eastAsiaTheme="minorEastAsia"/>
          <w:sz w:val="20"/>
          <w:szCs w:val="20"/>
        </w:rPr>
        <w:softHyphen/>
        <w:t>дование имеется, но в недостаточном количестве; количество соответствует норме; имеется в избыточном количестве.</w:t>
      </w:r>
      <w:r w:rsidRPr="00932B06">
        <w:rPr>
          <w:rFonts w:ascii="Times New Roman" w:hAnsi="Times New Roman" w:cs="Times New Roman"/>
          <w:sz w:val="20"/>
          <w:szCs w:val="20"/>
        </w:rPr>
        <w:t xml:space="preserve"> 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t>Советуем также обратить внимание на разнообразие дидактических средств и оборудования и количество элементов, представленных в РППС. В соответствии с вы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явленной недоукомплектованностью развивающих материалов следует составить рекомендации по обогащению предметно-пространственной среды недостающими дидактическими пособиями и установить сроки их выполнения. Ответственным за контролем по устранению нарушений назначается старший воспитатель.</w:t>
      </w:r>
    </w:p>
    <w:p w:rsidR="00932B06" w:rsidRPr="00932B06" w:rsidRDefault="00932B06" w:rsidP="0093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56" w:line="288" w:lineRule="exact"/>
        <w:rPr>
          <w:rFonts w:ascii="Times New Roman" w:hAnsi="Times New Roman" w:cs="Times New Roman"/>
          <w:sz w:val="20"/>
          <w:szCs w:val="20"/>
        </w:rPr>
      </w:pP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В </w:t>
      </w:r>
      <w:r w:rsidRPr="00932B06">
        <w:rPr>
          <w:rStyle w:val="25"/>
          <w:rFonts w:eastAsiaTheme="minorEastAsia"/>
          <w:sz w:val="20"/>
          <w:szCs w:val="20"/>
        </w:rPr>
        <w:t>таблицах 3-6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с целью унификации показателей для оценки всех критериев используется одинаковая балльная система (0-1-2-3), где каждый балл выражает степень соответствия компо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нентов и условий, реализованных в РППС группы, критериям требований ФГОС ДО к обеспече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нию вышеперечисленных условий РППС.</w:t>
      </w:r>
    </w:p>
    <w:p w:rsidR="00932B06" w:rsidRPr="00932B06" w:rsidRDefault="00932B06" w:rsidP="0093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t>Количественная оценка критериев требований ФГОС ДО к обеспечению условий РППС (за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ключение):</w:t>
      </w:r>
    </w:p>
    <w:p w:rsidR="00932B06" w:rsidRPr="00932B06" w:rsidRDefault="00932B06" w:rsidP="0093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932B06">
        <w:rPr>
          <w:rStyle w:val="25"/>
          <w:rFonts w:eastAsiaTheme="minorEastAsia"/>
          <w:sz w:val="20"/>
          <w:szCs w:val="20"/>
        </w:rPr>
        <w:t>О баллов -</w:t>
      </w:r>
      <w:r w:rsidRPr="00932B06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большинство компонентов РППС не соответствуют требованиям ФГОС ДО;</w:t>
      </w:r>
    </w:p>
    <w:p w:rsidR="002939F8" w:rsidRDefault="002939F8">
      <w:pPr>
        <w:rPr>
          <w:rFonts w:ascii="Times New Roman" w:hAnsi="Times New Roman" w:cs="Times New Roman"/>
          <w:sz w:val="20"/>
          <w:szCs w:val="20"/>
        </w:rPr>
      </w:pPr>
    </w:p>
    <w:p w:rsidR="00932B06" w:rsidRDefault="00932B06">
      <w:pPr>
        <w:rPr>
          <w:rFonts w:ascii="Times New Roman" w:hAnsi="Times New Roman" w:cs="Times New Roman"/>
          <w:sz w:val="20"/>
          <w:szCs w:val="20"/>
        </w:rPr>
      </w:pPr>
    </w:p>
    <w:p w:rsidR="00932B06" w:rsidRDefault="00932B06">
      <w:pPr>
        <w:rPr>
          <w:rFonts w:ascii="Times New Roman" w:hAnsi="Times New Roman" w:cs="Times New Roman"/>
          <w:sz w:val="20"/>
          <w:szCs w:val="20"/>
        </w:rPr>
      </w:pPr>
    </w:p>
    <w:p w:rsidR="00932B06" w:rsidRDefault="00932B06">
      <w:pPr>
        <w:rPr>
          <w:rFonts w:ascii="Times New Roman" w:hAnsi="Times New Roman" w:cs="Times New Roman"/>
          <w:sz w:val="20"/>
          <w:szCs w:val="20"/>
        </w:rPr>
      </w:pPr>
    </w:p>
    <w:p w:rsidR="008949BC" w:rsidRPr="008949BC" w:rsidRDefault="008949BC" w:rsidP="008949BC">
      <w:pPr>
        <w:widowControl w:val="0"/>
        <w:numPr>
          <w:ilvl w:val="0"/>
          <w:numId w:val="1"/>
        </w:numPr>
        <w:tabs>
          <w:tab w:val="left" w:pos="664"/>
        </w:tabs>
        <w:spacing w:after="0" w:line="293" w:lineRule="exact"/>
        <w:ind w:firstLine="400"/>
        <w:jc w:val="both"/>
        <w:rPr>
          <w:rFonts w:ascii="Times New Roman" w:hAnsi="Times New Roman" w:cs="Times New Roman"/>
        </w:rPr>
      </w:pPr>
      <w:r w:rsidRPr="008949BC">
        <w:rPr>
          <w:rStyle w:val="25"/>
          <w:rFonts w:eastAsiaTheme="minorEastAsia"/>
        </w:rPr>
        <w:lastRenderedPageBreak/>
        <w:t>балл</w:t>
      </w:r>
      <w:r w:rsidRPr="008949BC">
        <w:rPr>
          <w:rFonts w:ascii="Times New Roman" w:hAnsi="Times New Roman" w:cs="Times New Roman"/>
        </w:rPr>
        <w:t xml:space="preserve"> </w:t>
      </w:r>
      <w:r w:rsidRPr="008949BC">
        <w:rPr>
          <w:rFonts w:ascii="Times New Roman" w:hAnsi="Times New Roman" w:cs="Times New Roman"/>
          <w:color w:val="000000"/>
          <w:lang w:bidi="ru-RU"/>
        </w:rPr>
        <w:t>- отдельные компоненты РППС не соответствуют требованиям ФГОС ДО;</w:t>
      </w:r>
    </w:p>
    <w:p w:rsidR="008949BC" w:rsidRPr="008949BC" w:rsidRDefault="008949BC" w:rsidP="008949BC">
      <w:pPr>
        <w:widowControl w:val="0"/>
        <w:numPr>
          <w:ilvl w:val="0"/>
          <w:numId w:val="1"/>
        </w:numPr>
        <w:tabs>
          <w:tab w:val="left" w:pos="693"/>
        </w:tabs>
        <w:spacing w:after="0" w:line="293" w:lineRule="exact"/>
        <w:ind w:firstLine="400"/>
        <w:jc w:val="both"/>
        <w:rPr>
          <w:rFonts w:ascii="Times New Roman" w:hAnsi="Times New Roman" w:cs="Times New Roman"/>
        </w:rPr>
      </w:pPr>
      <w:r w:rsidRPr="008949BC">
        <w:rPr>
          <w:rStyle w:val="25"/>
          <w:rFonts w:eastAsiaTheme="minorEastAsia"/>
        </w:rPr>
        <w:t>балла</w:t>
      </w:r>
      <w:r w:rsidRPr="008949BC">
        <w:rPr>
          <w:rFonts w:ascii="Times New Roman" w:hAnsi="Times New Roman" w:cs="Times New Roman"/>
        </w:rPr>
        <w:t xml:space="preserve"> </w:t>
      </w:r>
      <w:r w:rsidRPr="008949BC">
        <w:rPr>
          <w:rFonts w:ascii="Times New Roman" w:hAnsi="Times New Roman" w:cs="Times New Roman"/>
          <w:color w:val="000000"/>
          <w:lang w:bidi="ru-RU"/>
        </w:rPr>
        <w:t>- большинство компонентов РППС соответствует требованиям ФГОС ДО;</w:t>
      </w:r>
    </w:p>
    <w:p w:rsidR="008949BC" w:rsidRPr="008949BC" w:rsidRDefault="008949BC" w:rsidP="008949BC">
      <w:pPr>
        <w:widowControl w:val="0"/>
        <w:numPr>
          <w:ilvl w:val="0"/>
          <w:numId w:val="1"/>
        </w:numPr>
        <w:tabs>
          <w:tab w:val="left" w:pos="693"/>
        </w:tabs>
        <w:spacing w:after="0" w:line="293" w:lineRule="exact"/>
        <w:ind w:firstLine="400"/>
        <w:jc w:val="both"/>
        <w:rPr>
          <w:rFonts w:ascii="Times New Roman" w:hAnsi="Times New Roman" w:cs="Times New Roman"/>
        </w:rPr>
      </w:pPr>
      <w:r w:rsidRPr="008949BC">
        <w:rPr>
          <w:rStyle w:val="25"/>
          <w:rFonts w:eastAsiaTheme="minorEastAsia"/>
        </w:rPr>
        <w:t>балла</w:t>
      </w:r>
      <w:r w:rsidRPr="008949BC">
        <w:rPr>
          <w:rFonts w:ascii="Times New Roman" w:hAnsi="Times New Roman" w:cs="Times New Roman"/>
        </w:rPr>
        <w:t xml:space="preserve"> </w:t>
      </w:r>
      <w:r w:rsidRPr="008949BC">
        <w:rPr>
          <w:rFonts w:ascii="Times New Roman" w:hAnsi="Times New Roman" w:cs="Times New Roman"/>
          <w:color w:val="000000"/>
          <w:lang w:bidi="ru-RU"/>
        </w:rPr>
        <w:t>- РППС отвечает всем требованиям ФГОС ДО.</w:t>
      </w:r>
    </w:p>
    <w:p w:rsidR="008949BC" w:rsidRPr="008949BC" w:rsidRDefault="008949BC" w:rsidP="008949BC">
      <w:pPr>
        <w:ind w:firstLine="400"/>
        <w:rPr>
          <w:rFonts w:ascii="Times New Roman" w:hAnsi="Times New Roman" w:cs="Times New Roman"/>
        </w:rPr>
      </w:pPr>
      <w:r w:rsidRPr="008949BC">
        <w:rPr>
          <w:rStyle w:val="24"/>
          <w:rFonts w:eastAsiaTheme="minorEastAsia"/>
        </w:rPr>
        <w:t>Коэффициент соответствия предметно-пространственной среды</w:t>
      </w:r>
      <w:r w:rsidRPr="008949BC">
        <w:rPr>
          <w:rFonts w:ascii="Times New Roman" w:hAnsi="Times New Roman" w:cs="Times New Roman"/>
          <w:color w:val="000000"/>
          <w:lang w:bidi="ru-RU"/>
        </w:rPr>
        <w:t xml:space="preserve"> (КС) требованиям ФГОС ДО определяется (в баллах и в процентном соотношении) следующим образом: итоговую сумму баллов, полученных в результате оценки и анализа, необходимо разделить на максимально воз</w:t>
      </w:r>
      <w:r w:rsidRPr="008949BC">
        <w:rPr>
          <w:rFonts w:ascii="Times New Roman" w:hAnsi="Times New Roman" w:cs="Times New Roman"/>
          <w:color w:val="000000"/>
          <w:lang w:bidi="ru-RU"/>
        </w:rPr>
        <w:softHyphen/>
        <w:t>можное количество баллов. Для сравнения количественных результатов анализа и оценки с при</w:t>
      </w:r>
      <w:r w:rsidRPr="008949BC">
        <w:rPr>
          <w:rFonts w:ascii="Times New Roman" w:hAnsi="Times New Roman" w:cs="Times New Roman"/>
          <w:color w:val="000000"/>
          <w:lang w:bidi="ru-RU"/>
        </w:rPr>
        <w:softHyphen/>
        <w:t>мерными количественными показателями и выявления процентного соотношения с примерными нормативами необходимо умножить полученный результат на 100 %:</w:t>
      </w:r>
    </w:p>
    <w:p w:rsidR="008949BC" w:rsidRPr="008949BC" w:rsidRDefault="008949BC" w:rsidP="008949BC">
      <w:pPr>
        <w:spacing w:line="220" w:lineRule="exact"/>
        <w:jc w:val="center"/>
        <w:rPr>
          <w:rFonts w:ascii="Times New Roman" w:hAnsi="Times New Roman" w:cs="Times New Roman"/>
        </w:rPr>
      </w:pPr>
      <w:r w:rsidRPr="008949BC">
        <w:rPr>
          <w:rFonts w:ascii="Times New Roman" w:hAnsi="Times New Roman" w:cs="Times New Roman"/>
          <w:color w:val="000000"/>
          <w:lang w:bidi="ru-RU"/>
        </w:rPr>
        <w:t>сумма полученных баллов</w:t>
      </w:r>
    </w:p>
    <w:p w:rsidR="008949BC" w:rsidRPr="008949BC" w:rsidRDefault="008949BC" w:rsidP="008949BC">
      <w:pPr>
        <w:tabs>
          <w:tab w:val="left" w:leader="hyphen" w:pos="6169"/>
        </w:tabs>
        <w:spacing w:line="220" w:lineRule="exact"/>
        <w:ind w:left="2900"/>
        <w:rPr>
          <w:rFonts w:ascii="Times New Roman" w:hAnsi="Times New Roman" w:cs="Times New Roman"/>
        </w:rPr>
      </w:pPr>
      <w:r w:rsidRPr="008949BC">
        <w:rPr>
          <w:rFonts w:ascii="Times New Roman" w:hAnsi="Times New Roman" w:cs="Times New Roman"/>
          <w:color w:val="000000"/>
          <w:lang w:bidi="ru-RU"/>
        </w:rPr>
        <w:t>КС =</w:t>
      </w:r>
      <w:r w:rsidRPr="008949BC">
        <w:rPr>
          <w:rFonts w:ascii="Times New Roman" w:hAnsi="Times New Roman" w:cs="Times New Roman"/>
          <w:color w:val="000000"/>
          <w:lang w:bidi="ru-RU"/>
        </w:rPr>
        <w:tab/>
        <w:t xml:space="preserve"> х 100 % .</w:t>
      </w:r>
    </w:p>
    <w:p w:rsidR="008949BC" w:rsidRPr="008949BC" w:rsidRDefault="008949BC" w:rsidP="008949BC">
      <w:pPr>
        <w:spacing w:after="189" w:line="220" w:lineRule="exact"/>
        <w:jc w:val="center"/>
        <w:rPr>
          <w:rFonts w:ascii="Times New Roman" w:hAnsi="Times New Roman" w:cs="Times New Roman"/>
        </w:rPr>
      </w:pPr>
      <w:r w:rsidRPr="008949BC">
        <w:rPr>
          <w:rFonts w:ascii="Times New Roman" w:hAnsi="Times New Roman" w:cs="Times New Roman"/>
          <w:color w:val="000000"/>
          <w:lang w:bidi="ru-RU"/>
        </w:rPr>
        <w:t>сумма максимальных баллов</w:t>
      </w:r>
    </w:p>
    <w:p w:rsidR="008949BC" w:rsidRPr="008949BC" w:rsidRDefault="008949BC" w:rsidP="008949BC">
      <w:pPr>
        <w:spacing w:line="288" w:lineRule="exact"/>
        <w:ind w:firstLine="400"/>
        <w:rPr>
          <w:rFonts w:ascii="Times New Roman" w:hAnsi="Times New Roman" w:cs="Times New Roman"/>
        </w:rPr>
      </w:pPr>
      <w:r w:rsidRPr="008949BC">
        <w:rPr>
          <w:rFonts w:ascii="Times New Roman" w:hAnsi="Times New Roman" w:cs="Times New Roman"/>
          <w:color w:val="000000"/>
          <w:lang w:bidi="ru-RU"/>
        </w:rPr>
        <w:t>Количественное соотношение для определения уровня соответствия:</w:t>
      </w:r>
    </w:p>
    <w:p w:rsidR="008949BC" w:rsidRPr="008949BC" w:rsidRDefault="008949BC" w:rsidP="008949BC">
      <w:pPr>
        <w:widowControl w:val="0"/>
        <w:numPr>
          <w:ilvl w:val="0"/>
          <w:numId w:val="2"/>
        </w:numPr>
        <w:tabs>
          <w:tab w:val="left" w:pos="702"/>
        </w:tabs>
        <w:spacing w:after="0" w:line="288" w:lineRule="exact"/>
        <w:ind w:firstLine="400"/>
        <w:jc w:val="both"/>
        <w:rPr>
          <w:rFonts w:ascii="Times New Roman" w:hAnsi="Times New Roman" w:cs="Times New Roman"/>
        </w:rPr>
      </w:pPr>
      <w:r w:rsidRPr="008949BC">
        <w:rPr>
          <w:rFonts w:ascii="Times New Roman" w:hAnsi="Times New Roman" w:cs="Times New Roman"/>
          <w:color w:val="000000"/>
          <w:lang w:bidi="ru-RU"/>
        </w:rPr>
        <w:t xml:space="preserve">РППС не соответствует требованиям ФГОС ДО - </w:t>
      </w:r>
      <w:r w:rsidRPr="008949BC">
        <w:rPr>
          <w:rStyle w:val="24"/>
          <w:rFonts w:eastAsiaTheme="minorEastAsia"/>
        </w:rPr>
        <w:t>0-0,25 балла</w:t>
      </w:r>
      <w:r w:rsidRPr="008949BC">
        <w:rPr>
          <w:rFonts w:ascii="Times New Roman" w:hAnsi="Times New Roman" w:cs="Times New Roman"/>
          <w:color w:val="000000"/>
          <w:lang w:bidi="ru-RU"/>
        </w:rPr>
        <w:t xml:space="preserve"> (25 %);</w:t>
      </w:r>
    </w:p>
    <w:p w:rsidR="008949BC" w:rsidRPr="008949BC" w:rsidRDefault="008949BC" w:rsidP="008949BC">
      <w:pPr>
        <w:widowControl w:val="0"/>
        <w:numPr>
          <w:ilvl w:val="0"/>
          <w:numId w:val="2"/>
        </w:numPr>
        <w:tabs>
          <w:tab w:val="left" w:pos="648"/>
        </w:tabs>
        <w:spacing w:after="0" w:line="288" w:lineRule="exact"/>
        <w:ind w:firstLine="400"/>
        <w:jc w:val="both"/>
        <w:rPr>
          <w:rFonts w:ascii="Times New Roman" w:hAnsi="Times New Roman" w:cs="Times New Roman"/>
        </w:rPr>
      </w:pPr>
      <w:r w:rsidRPr="008949BC">
        <w:rPr>
          <w:rFonts w:ascii="Times New Roman" w:hAnsi="Times New Roman" w:cs="Times New Roman"/>
          <w:color w:val="000000"/>
          <w:lang w:bidi="ru-RU"/>
        </w:rPr>
        <w:t xml:space="preserve">большинство компонентов РППС не соответствует требованиям ФГОС ДО - </w:t>
      </w:r>
      <w:r w:rsidRPr="008949BC">
        <w:rPr>
          <w:rStyle w:val="24"/>
          <w:rFonts w:eastAsiaTheme="minorEastAsia"/>
        </w:rPr>
        <w:t xml:space="preserve">0,26-0,5 балла </w:t>
      </w:r>
      <w:r w:rsidRPr="008949BC">
        <w:rPr>
          <w:rFonts w:ascii="Times New Roman" w:hAnsi="Times New Roman" w:cs="Times New Roman"/>
          <w:color w:val="000000"/>
          <w:lang w:bidi="ru-RU"/>
        </w:rPr>
        <w:t>(26-50 %);</w:t>
      </w:r>
    </w:p>
    <w:p w:rsidR="008949BC" w:rsidRPr="008949BC" w:rsidRDefault="008949BC" w:rsidP="008949BC">
      <w:pPr>
        <w:widowControl w:val="0"/>
        <w:numPr>
          <w:ilvl w:val="0"/>
          <w:numId w:val="2"/>
        </w:numPr>
        <w:tabs>
          <w:tab w:val="left" w:pos="648"/>
        </w:tabs>
        <w:spacing w:after="0" w:line="288" w:lineRule="exact"/>
        <w:ind w:firstLine="400"/>
        <w:jc w:val="both"/>
        <w:rPr>
          <w:rFonts w:ascii="Times New Roman" w:hAnsi="Times New Roman" w:cs="Times New Roman"/>
        </w:rPr>
      </w:pPr>
      <w:r w:rsidRPr="008949BC">
        <w:rPr>
          <w:rFonts w:ascii="Times New Roman" w:hAnsi="Times New Roman" w:cs="Times New Roman"/>
          <w:color w:val="000000"/>
          <w:lang w:bidi="ru-RU"/>
        </w:rPr>
        <w:t xml:space="preserve">большинство компонентов РППС соответствует требованиям ФГОС ДО - </w:t>
      </w:r>
      <w:r w:rsidRPr="008949BC">
        <w:rPr>
          <w:rStyle w:val="24"/>
          <w:rFonts w:eastAsiaTheme="minorEastAsia"/>
        </w:rPr>
        <w:t xml:space="preserve">0,51-0,75 балла </w:t>
      </w:r>
      <w:r w:rsidRPr="008949BC">
        <w:rPr>
          <w:rFonts w:ascii="Times New Roman" w:hAnsi="Times New Roman" w:cs="Times New Roman"/>
          <w:color w:val="000000"/>
          <w:lang w:bidi="ru-RU"/>
        </w:rPr>
        <w:t>(51-75%);</w:t>
      </w:r>
    </w:p>
    <w:p w:rsidR="008949BC" w:rsidRPr="008949BC" w:rsidRDefault="008949BC" w:rsidP="008949BC">
      <w:pPr>
        <w:widowControl w:val="0"/>
        <w:numPr>
          <w:ilvl w:val="0"/>
          <w:numId w:val="2"/>
        </w:numPr>
        <w:tabs>
          <w:tab w:val="left" w:pos="707"/>
        </w:tabs>
        <w:spacing w:after="0" w:line="288" w:lineRule="exact"/>
        <w:ind w:firstLine="400"/>
        <w:jc w:val="both"/>
        <w:rPr>
          <w:rFonts w:ascii="Times New Roman" w:hAnsi="Times New Roman" w:cs="Times New Roman"/>
        </w:rPr>
      </w:pPr>
      <w:r w:rsidRPr="008949BC">
        <w:rPr>
          <w:rFonts w:ascii="Times New Roman" w:hAnsi="Times New Roman" w:cs="Times New Roman"/>
          <w:color w:val="000000"/>
          <w:lang w:bidi="ru-RU"/>
        </w:rPr>
        <w:t xml:space="preserve">РППС в целом соответствует требованиям ФГОС ДО - </w:t>
      </w:r>
      <w:r w:rsidRPr="008949BC">
        <w:rPr>
          <w:rStyle w:val="24"/>
          <w:rFonts w:eastAsiaTheme="minorEastAsia"/>
        </w:rPr>
        <w:t>0,76-1 балл</w:t>
      </w:r>
      <w:r w:rsidRPr="008949BC">
        <w:rPr>
          <w:rFonts w:ascii="Times New Roman" w:hAnsi="Times New Roman" w:cs="Times New Roman"/>
          <w:color w:val="000000"/>
          <w:lang w:bidi="ru-RU"/>
        </w:rPr>
        <w:t xml:space="preserve"> (76-100 %).</w:t>
      </w:r>
    </w:p>
    <w:p w:rsidR="008949BC" w:rsidRPr="008949BC" w:rsidRDefault="008949BC" w:rsidP="008949BC">
      <w:pPr>
        <w:spacing w:line="288" w:lineRule="exact"/>
        <w:ind w:firstLine="400"/>
        <w:rPr>
          <w:rFonts w:ascii="Times New Roman" w:hAnsi="Times New Roman" w:cs="Times New Roman"/>
        </w:rPr>
      </w:pPr>
      <w:r w:rsidRPr="008949BC">
        <w:rPr>
          <w:rStyle w:val="22pt"/>
          <w:rFonts w:eastAsiaTheme="minorEastAsia"/>
        </w:rPr>
        <w:t>Качественный и количественный</w:t>
      </w:r>
      <w:r w:rsidRPr="008949BC">
        <w:rPr>
          <w:rFonts w:ascii="Times New Roman" w:hAnsi="Times New Roman" w:cs="Times New Roman"/>
          <w:color w:val="000000"/>
          <w:lang w:bidi="ru-RU"/>
        </w:rPr>
        <w:t xml:space="preserve"> анализ результатов отражается в аналитической</w:t>
      </w:r>
    </w:p>
    <w:p w:rsidR="008949BC" w:rsidRPr="008949BC" w:rsidRDefault="008949BC" w:rsidP="008949BC">
      <w:pPr>
        <w:spacing w:after="296" w:line="278" w:lineRule="exact"/>
        <w:rPr>
          <w:rFonts w:ascii="Times New Roman" w:hAnsi="Times New Roman" w:cs="Times New Roman"/>
        </w:rPr>
      </w:pPr>
      <w:r w:rsidRPr="008949BC">
        <w:rPr>
          <w:rFonts w:ascii="Times New Roman" w:hAnsi="Times New Roman" w:cs="Times New Roman"/>
          <w:color w:val="000000"/>
          <w:lang w:bidi="ru-RU"/>
        </w:rPr>
        <w:t xml:space="preserve">справке - </w:t>
      </w:r>
      <w:r w:rsidRPr="008949BC">
        <w:rPr>
          <w:rStyle w:val="25"/>
          <w:rFonts w:eastAsiaTheme="minorEastAsia"/>
        </w:rPr>
        <w:t>таблице 7</w:t>
      </w:r>
      <w:r w:rsidRPr="008949BC">
        <w:rPr>
          <w:rFonts w:ascii="Times New Roman" w:hAnsi="Times New Roman" w:cs="Times New Roman"/>
        </w:rPr>
        <w:t xml:space="preserve"> </w:t>
      </w:r>
      <w:r w:rsidRPr="008949BC">
        <w:rPr>
          <w:rFonts w:ascii="Times New Roman" w:hAnsi="Times New Roman" w:cs="Times New Roman"/>
          <w:color w:val="000000"/>
          <w:lang w:bidi="ru-RU"/>
        </w:rPr>
        <w:t>(сводной) - и помогает сделать вывод об эффективности внешних условий развития детей.</w:t>
      </w:r>
    </w:p>
    <w:p w:rsidR="00932B06" w:rsidRDefault="00932B06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  <w:sectPr w:rsidR="008949BC" w:rsidSect="00F12B89">
          <w:pgSz w:w="11900" w:h="16840"/>
          <w:pgMar w:top="790" w:right="1653" w:bottom="790" w:left="805" w:header="0" w:footer="3" w:gutter="0"/>
          <w:cols w:space="720"/>
          <w:noEndnote/>
          <w:docGrid w:linePitch="360"/>
        </w:sectPr>
      </w:pPr>
    </w:p>
    <w:p w:rsidR="008949BC" w:rsidRPr="008949BC" w:rsidRDefault="008949BC" w:rsidP="00894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BC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>АНАЛИЗ И ОЦЕНКА РАЗВИВАЮЩЕЙ ПРЕДМЕТНО-ПРОСТРАНСТВЕННОЙ СРЕДЫ</w:t>
      </w:r>
      <w:r w:rsidRPr="008949BC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br/>
        <w:t>ПО НАПРАВЛЕНИЯМ РАЗВИТИЯ И ОБРАЗОВАНИЯ ДЕТЕЙ (ОБРАЗОВАТЕЛЬНЫМ ОБЛАСТЯМ)</w:t>
      </w:r>
    </w:p>
    <w:p w:rsidR="008949BC" w:rsidRDefault="008949BC" w:rsidP="008949BC">
      <w:pPr>
        <w:pStyle w:val="a4"/>
        <w:framePr w:w="14381" w:wrap="notBeside" w:vAnchor="text" w:hAnchor="text" w:xAlign="center" w:y="1"/>
        <w:shd w:val="clear" w:color="auto" w:fill="auto"/>
        <w:spacing w:line="200" w:lineRule="exact"/>
      </w:pPr>
      <w:r>
        <w:rPr>
          <w:color w:val="000000"/>
          <w:lang w:bidi="ru-RU"/>
        </w:rPr>
        <w:lastRenderedPageBreak/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09"/>
        <w:gridCol w:w="984"/>
        <w:gridCol w:w="1402"/>
        <w:gridCol w:w="5621"/>
        <w:gridCol w:w="773"/>
        <w:gridCol w:w="600"/>
        <w:gridCol w:w="600"/>
        <w:gridCol w:w="1829"/>
        <w:gridCol w:w="864"/>
      </w:tblGrid>
      <w:tr w:rsidR="008949BC" w:rsidRPr="008949BC" w:rsidTr="0036091B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35" w:lineRule="exact"/>
              <w:jc w:val="both"/>
            </w:pPr>
            <w:r w:rsidRPr="008949BC">
              <w:rPr>
                <w:rStyle w:val="210pt"/>
                <w:rFonts w:eastAsiaTheme="minorEastAsia"/>
                <w:b w:val="0"/>
              </w:rPr>
              <w:t>Содержательный компонент обра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зовательной обла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сти (направление образования)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35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Направ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</w:r>
          </w:p>
          <w:p w:rsidR="008949BC" w:rsidRPr="008949BC" w:rsidRDefault="008949BC" w:rsidP="0036091B">
            <w:pPr>
              <w:framePr w:w="14381" w:wrap="notBeside" w:vAnchor="text" w:hAnchor="text" w:xAlign="center" w:y="1"/>
              <w:spacing w:line="235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ление</w:t>
            </w:r>
          </w:p>
          <w:p w:rsidR="008949BC" w:rsidRPr="008949BC" w:rsidRDefault="008949BC" w:rsidP="0036091B">
            <w:pPr>
              <w:framePr w:w="14381" w:wrap="notBeside" w:vAnchor="text" w:hAnchor="text" w:xAlign="center" w:y="1"/>
              <w:spacing w:line="235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развития</w:t>
            </w:r>
          </w:p>
          <w:p w:rsidR="008949BC" w:rsidRPr="008949BC" w:rsidRDefault="008949BC" w:rsidP="0036091B">
            <w:pPr>
              <w:framePr w:w="14381" w:wrap="notBeside" w:vAnchor="text" w:hAnchor="text" w:xAlign="center" w:y="1"/>
              <w:spacing w:line="235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ребенка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35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Дидактические развивающие игровые средства, оборудование, элементы РППС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35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Описание содержания и использования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35" w:lineRule="exact"/>
              <w:ind w:left="140" w:firstLine="60"/>
            </w:pPr>
            <w:r w:rsidRPr="008949BC">
              <w:rPr>
                <w:rStyle w:val="210pt"/>
                <w:rFonts w:eastAsiaTheme="minorEastAsia"/>
                <w:b w:val="0"/>
              </w:rPr>
              <w:t>Есть (+, ко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личе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ство)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after="60" w:line="200" w:lineRule="exact"/>
              <w:ind w:left="160"/>
            </w:pPr>
            <w:r w:rsidRPr="008949BC">
              <w:rPr>
                <w:rStyle w:val="210pt"/>
                <w:rFonts w:eastAsiaTheme="minorEastAsia"/>
                <w:b w:val="0"/>
              </w:rPr>
              <w:t>Нет</w:t>
            </w:r>
          </w:p>
          <w:p w:rsidR="008949BC" w:rsidRPr="008949BC" w:rsidRDefault="008949BC" w:rsidP="0036091B">
            <w:pPr>
              <w:framePr w:w="14381" w:wrap="notBeside" w:vAnchor="text" w:hAnchor="text" w:xAlign="center" w:y="1"/>
              <w:spacing w:before="60" w:line="200" w:lineRule="exact"/>
              <w:ind w:left="160"/>
            </w:pPr>
            <w:r w:rsidRPr="008949BC">
              <w:rPr>
                <w:rStyle w:val="210pt"/>
                <w:rFonts w:eastAsiaTheme="minorEastAsia"/>
                <w:b w:val="0"/>
              </w:rPr>
              <w:t>(-)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after="60" w:line="200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Час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</w:r>
          </w:p>
          <w:p w:rsidR="008949BC" w:rsidRPr="008949BC" w:rsidRDefault="008949BC" w:rsidP="0036091B">
            <w:pPr>
              <w:framePr w:w="14381" w:wrap="notBeside" w:vAnchor="text" w:hAnchor="text" w:xAlign="center" w:y="1"/>
              <w:spacing w:before="60" w:line="200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тично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after="60" w:line="200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Заключение,</w:t>
            </w:r>
          </w:p>
          <w:p w:rsidR="008949BC" w:rsidRPr="008949BC" w:rsidRDefault="008949BC" w:rsidP="0036091B">
            <w:pPr>
              <w:framePr w:w="14381" w:wrap="notBeside" w:vAnchor="text" w:hAnchor="text" w:xAlign="center" w:y="1"/>
              <w:spacing w:before="60" w:line="200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рекомендации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35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Отметка о вы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полне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нии ре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комен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даций</w:t>
            </w:r>
          </w:p>
        </w:tc>
      </w:tr>
      <w:tr w:rsidR="008949BC" w:rsidRPr="008949BC" w:rsidTr="0036091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00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00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00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00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00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00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00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00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00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9</w:t>
            </w:r>
          </w:p>
        </w:tc>
      </w:tr>
      <w:tr w:rsidR="008949BC" w:rsidRPr="008949BC" w:rsidTr="0036091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43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59" w:lineRule="exact"/>
              <w:rPr>
                <w:rFonts w:ascii="Times New Roman" w:hAnsi="Times New Roman" w:cs="Times New Roman"/>
              </w:rPr>
            </w:pPr>
            <w:r w:rsidRPr="008949BC">
              <w:rPr>
                <w:rFonts w:ascii="Times New Roman" w:hAnsi="Times New Roman" w:cs="Times New Roman"/>
                <w:bCs/>
              </w:rPr>
              <w:t>Реализация требования ФГОС ДО к обеспечению условия «содержательно-насыщенная» РППС в образовательной области «Социально-коммуникативное развитие»</w:t>
            </w:r>
          </w:p>
        </w:tc>
      </w:tr>
      <w:tr w:rsidR="008949BC" w:rsidRPr="008949BC" w:rsidTr="0036091B">
        <w:tblPrEx>
          <w:tblCellMar>
            <w:top w:w="0" w:type="dxa"/>
            <w:bottom w:w="0" w:type="dxa"/>
          </w:tblCellMar>
        </w:tblPrEx>
        <w:trPr>
          <w:trHeight w:hRule="exact" w:val="1819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</w:pPr>
            <w:r w:rsidRPr="008949BC">
              <w:rPr>
                <w:rStyle w:val="210pt"/>
                <w:rFonts w:eastAsiaTheme="minorEastAsia"/>
                <w:b w:val="0"/>
              </w:rPr>
              <w:t>Социально- коммуникатив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ное развитие: социализация, развитие об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щения, нравст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венное воспи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тание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59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Эмоции и пове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дение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59" w:lineRule="exact"/>
              <w:jc w:val="both"/>
            </w:pPr>
            <w:r w:rsidRPr="008949BC">
              <w:rPr>
                <w:rStyle w:val="210pt"/>
                <w:rFonts w:eastAsiaTheme="minorEastAsia"/>
                <w:b w:val="0"/>
              </w:rPr>
              <w:t>Наглядно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дидактиче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ские пособия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59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Наборы тематических сюжетов на отдельных листах для ознакомления с опытом доброжелательного общения и вежливого обращения ко взрослым, для воспитания эмоциональной отзывчивости, формирования представ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лений о том, что хорошо и что плохо, приучения детей к вежливости (учить здороваться, прощаться, благода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рить за помощь)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49BC" w:rsidRPr="008949BC" w:rsidTr="0036091B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00" w:lineRule="exact"/>
              <w:jc w:val="both"/>
            </w:pPr>
            <w:r w:rsidRPr="008949BC">
              <w:rPr>
                <w:rStyle w:val="210pt"/>
                <w:rFonts w:eastAsiaTheme="minorEastAsia"/>
                <w:b w:val="0"/>
              </w:rPr>
              <w:t>Лото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59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Картинные лото для игр на темы доброжелательных от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ношений со сверстниками, навыков спокойного поведе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ния в помещении и на улице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49BC" w:rsidRPr="008949BC" w:rsidTr="0036091B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after="120" w:line="200" w:lineRule="exact"/>
              <w:jc w:val="both"/>
            </w:pPr>
            <w:r w:rsidRPr="008949BC">
              <w:rPr>
                <w:rStyle w:val="210pt"/>
                <w:rFonts w:eastAsiaTheme="minorEastAsia"/>
                <w:b w:val="0"/>
              </w:rPr>
              <w:t>Наборы</w:t>
            </w:r>
          </w:p>
          <w:p w:rsidR="008949BC" w:rsidRPr="008949BC" w:rsidRDefault="008949BC" w:rsidP="0036091B">
            <w:pPr>
              <w:framePr w:w="14381" w:wrap="notBeside" w:vAnchor="text" w:hAnchor="text" w:xAlign="center" w:y="1"/>
              <w:spacing w:before="120" w:line="200" w:lineRule="exact"/>
              <w:jc w:val="both"/>
            </w:pPr>
            <w:r w:rsidRPr="008949BC">
              <w:rPr>
                <w:rStyle w:val="210pt"/>
                <w:rFonts w:eastAsiaTheme="minorEastAsia"/>
                <w:b w:val="0"/>
              </w:rPr>
              <w:t>карточек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59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Наборы картонных карточек (с замочками-пазлами) для ознакомления с правилами поведения в детском саду и на улице, правилами аккуратного использования иг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рушек и книг, для самостоятельной правильной оценки хороших и плохих поступков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49BC" w:rsidRPr="008949BC" w:rsidTr="0036091B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after="60" w:line="200" w:lineRule="exact"/>
              <w:jc w:val="both"/>
            </w:pPr>
            <w:r w:rsidRPr="008949BC">
              <w:rPr>
                <w:rStyle w:val="210pt"/>
                <w:rFonts w:eastAsiaTheme="minorEastAsia"/>
                <w:b w:val="0"/>
              </w:rPr>
              <w:t>Фотоаль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</w:r>
          </w:p>
          <w:p w:rsidR="008949BC" w:rsidRPr="008949BC" w:rsidRDefault="008949BC" w:rsidP="0036091B">
            <w:pPr>
              <w:framePr w:w="14381" w:wrap="notBeside" w:vAnchor="text" w:hAnchor="text" w:xAlign="center" w:y="1"/>
              <w:spacing w:before="60" w:line="200" w:lineRule="exact"/>
              <w:jc w:val="both"/>
            </w:pPr>
            <w:r w:rsidRPr="008949BC">
              <w:rPr>
                <w:rStyle w:val="210pt"/>
                <w:rFonts w:eastAsiaTheme="minorEastAsia"/>
                <w:b w:val="0"/>
              </w:rPr>
              <w:t>бомы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59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Фотографии, картинки с изображением людей с разным выражением эмоционального состояния, закрепленные на уровне глаз детей, для знакомства с различными эмо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циями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49BC" w:rsidRPr="008949BC" w:rsidTr="0036091B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</w:pPr>
            <w:r w:rsidRPr="008949BC">
              <w:rPr>
                <w:rStyle w:val="210pt"/>
                <w:rFonts w:eastAsiaTheme="minorEastAsia"/>
                <w:b w:val="0"/>
              </w:rPr>
              <w:t>Социально- коммуникатив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ное развитие: ребенок в семье и сообществе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59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Семья и дом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59" w:lineRule="exact"/>
              <w:jc w:val="both"/>
            </w:pPr>
            <w:r w:rsidRPr="008949BC">
              <w:rPr>
                <w:rStyle w:val="210pt"/>
                <w:rFonts w:eastAsiaTheme="minorEastAsia"/>
                <w:b w:val="0"/>
              </w:rPr>
              <w:t>Наглядно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дидактиче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ские пособия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spacing w:line="259" w:lineRule="exact"/>
            </w:pPr>
            <w:r w:rsidRPr="008949BC">
              <w:rPr>
                <w:rStyle w:val="210pt"/>
                <w:rFonts w:eastAsiaTheme="minorEastAsia"/>
                <w:b w:val="0"/>
              </w:rPr>
              <w:t>Наборы тематических сюжетов на отдельных листах для проведения игр, занятий и бесед с детьми об ориентиров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ке в помещении группы и участка детского сада, а также о членах его семьи (как зовут, чем занимаются, как иг</w:t>
            </w:r>
            <w:r w:rsidRPr="008949BC">
              <w:rPr>
                <w:rStyle w:val="210pt"/>
                <w:rFonts w:eastAsiaTheme="minorEastAsia"/>
                <w:b w:val="0"/>
              </w:rPr>
              <w:softHyphen/>
              <w:t>рают с ребенком и пр.)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9BC" w:rsidRPr="008949BC" w:rsidRDefault="008949BC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949BC" w:rsidRDefault="008949BC" w:rsidP="008949BC">
      <w:pPr>
        <w:framePr w:w="14381" w:wrap="notBeside" w:vAnchor="text" w:hAnchor="text" w:xAlign="center" w:y="1"/>
        <w:rPr>
          <w:sz w:val="2"/>
          <w:szCs w:val="2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DE3D59" w:rsidRDefault="00DE3D59" w:rsidP="00DE3D59">
      <w:pPr>
        <w:pStyle w:val="a4"/>
        <w:shd w:val="clear" w:color="auto" w:fill="auto"/>
        <w:spacing w:line="170" w:lineRule="exact"/>
      </w:pPr>
      <w:r>
        <w:rPr>
          <w:color w:val="000000"/>
          <w:lang w:bidi="ru-RU"/>
        </w:rPr>
        <w:lastRenderedPageBreak/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984"/>
        <w:gridCol w:w="1397"/>
        <w:gridCol w:w="5621"/>
        <w:gridCol w:w="768"/>
        <w:gridCol w:w="600"/>
        <w:gridCol w:w="600"/>
        <w:gridCol w:w="1829"/>
        <w:gridCol w:w="859"/>
      </w:tblGrid>
      <w:tr w:rsidR="00DE3D59" w:rsidRPr="00DE3D59" w:rsidTr="0036091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D59" w:rsidRPr="00DE3D59" w:rsidRDefault="00DE3D59" w:rsidP="00DE3D5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D59" w:rsidRPr="00DE3D59" w:rsidRDefault="00DE3D59" w:rsidP="00DE3D5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D59" w:rsidRPr="00DE3D59" w:rsidRDefault="00DE3D59" w:rsidP="00DE3D59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DE3D59">
              <w:rPr>
                <w:rStyle w:val="275pt"/>
                <w:rFonts w:eastAsiaTheme="minorEastAsia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D59" w:rsidRPr="00DE3D59" w:rsidRDefault="00DE3D59" w:rsidP="00DE3D59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DE3D59">
              <w:rPr>
                <w:rStyle w:val="275pt"/>
                <w:rFonts w:eastAsiaTheme="minorEastAsia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D59" w:rsidRPr="00DE3D59" w:rsidRDefault="00DE3D59" w:rsidP="00DE3D59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DE3D59">
              <w:rPr>
                <w:rStyle w:val="275pt"/>
                <w:rFonts w:eastAsiaTheme="minorEastAsia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D59" w:rsidRPr="00DE3D59" w:rsidRDefault="00DE3D59" w:rsidP="00DE3D59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D59" w:rsidRPr="00DE3D59" w:rsidRDefault="00DE3D59" w:rsidP="00DE3D59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DE3D59">
              <w:rPr>
                <w:rStyle w:val="275pt"/>
                <w:rFonts w:eastAsiaTheme="minorEastAsia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D59" w:rsidRPr="00DE3D59" w:rsidRDefault="00DE3D59" w:rsidP="00DE3D59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DE3D59">
              <w:rPr>
                <w:rStyle w:val="275pt"/>
                <w:rFonts w:eastAsiaTheme="minorEastAsia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D59" w:rsidRPr="00DE3D59" w:rsidRDefault="00DE3D59" w:rsidP="00DE3D59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DE3D59">
              <w:rPr>
                <w:rStyle w:val="275pt"/>
                <w:rFonts w:eastAsiaTheme="minorEastAsia"/>
              </w:rPr>
              <w:t>9</w:t>
            </w:r>
          </w:p>
        </w:tc>
      </w:tr>
      <w:tr w:rsidR="00DE3D59" w:rsidRPr="00DE3D59" w:rsidTr="0036091B">
        <w:tblPrEx>
          <w:tblCellMar>
            <w:top w:w="0" w:type="dxa"/>
            <w:bottom w:w="0" w:type="dxa"/>
          </w:tblCellMar>
        </w:tblPrEx>
        <w:trPr>
          <w:trHeight w:hRule="exact" w:val="2021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Наборы</w:t>
            </w:r>
          </w:p>
          <w:p w:rsidR="00DE3D59" w:rsidRPr="00DE3D59" w:rsidRDefault="00DE3D59" w:rsidP="00DE3D59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карточек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D59" w:rsidRPr="00DE3D59" w:rsidRDefault="00DE3D59" w:rsidP="00DE3D59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Наборы карточек (в том числе с замочками-пазлами) для настольных игр для знакомства с проявлениями заботы и уважения между членами семьи, для формирования об</w:t>
            </w:r>
            <w:r w:rsidRPr="00DE3D59">
              <w:rPr>
                <w:rFonts w:ascii="Times New Roman" w:hAnsi="Times New Roman" w:cs="Times New Roman"/>
              </w:rPr>
              <w:softHyphen/>
              <w:t>раза «Я» и представлений об особенностях своей внеш</w:t>
            </w:r>
            <w:r w:rsidRPr="00DE3D59">
              <w:rPr>
                <w:rFonts w:ascii="Times New Roman" w:hAnsi="Times New Roman" w:cs="Times New Roman"/>
              </w:rPr>
              <w:softHyphen/>
              <w:t>ности, умений и интересов. Фотографии и картинки с изображением людей разного возраста, пола, имеющих особенности во внешности, прическе, одежде, обуви (для самостоятельных игр)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3D59" w:rsidRPr="00DE3D59" w:rsidTr="0036091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D59" w:rsidRPr="00DE3D59" w:rsidRDefault="00DE3D59" w:rsidP="00DE3D59">
            <w:pPr>
              <w:spacing w:after="60" w:line="200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Фото</w:t>
            </w:r>
            <w:r w:rsidRPr="00DE3D59">
              <w:rPr>
                <w:rFonts w:ascii="Times New Roman" w:hAnsi="Times New Roman" w:cs="Times New Roman"/>
              </w:rPr>
              <w:softHyphen/>
            </w:r>
          </w:p>
          <w:p w:rsidR="00DE3D59" w:rsidRPr="00DE3D59" w:rsidRDefault="00DE3D59" w:rsidP="00DE3D59">
            <w:pPr>
              <w:spacing w:before="60" w:line="200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альбомы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D59" w:rsidRPr="00DE3D59" w:rsidRDefault="00DE3D59" w:rsidP="00DE3D59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Фотографии каждого ребенка и членов его семьи для бе</w:t>
            </w:r>
            <w:r w:rsidRPr="00DE3D59">
              <w:rPr>
                <w:rFonts w:ascii="Times New Roman" w:hAnsi="Times New Roman" w:cs="Times New Roman"/>
              </w:rPr>
              <w:softHyphen/>
              <w:t>сед о составе семьи ребенка, именах каждого члена семьи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3D59" w:rsidRPr="00DE3D59" w:rsidTr="0036091B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Куклы</w:t>
            </w:r>
          </w:p>
          <w:p w:rsidR="00DE3D59" w:rsidRPr="00DE3D59" w:rsidRDefault="00DE3D59" w:rsidP="00DE3D59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игровые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D59" w:rsidRPr="00DE3D59" w:rsidRDefault="00DE3D59" w:rsidP="00DE3D59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Наборы кукол для игр: пупсы из мягкого материала; куклы в одежде по сезонам, которые могут произносить от 3 до 10 фраз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3D59" w:rsidRPr="00DE3D59" w:rsidTr="0036091B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Одежда для кукол, игрушки- заместители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D59" w:rsidRPr="00DE3D59" w:rsidRDefault="00DE3D59" w:rsidP="00DE3D59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Комплекты одежды для кукол: головной убор, платье (костюм) и обувь. Одежда выполнена из текстильных, а обувь - из полимерных материалов. Игрушки для раз</w:t>
            </w:r>
            <w:r w:rsidRPr="00DE3D59">
              <w:rPr>
                <w:rFonts w:ascii="Times New Roman" w:hAnsi="Times New Roman" w:cs="Times New Roman"/>
              </w:rPr>
              <w:softHyphen/>
              <w:t>вития умений выбирать роль, выполнять в игре с игруш</w:t>
            </w:r>
            <w:r w:rsidRPr="00DE3D59">
              <w:rPr>
                <w:rFonts w:ascii="Times New Roman" w:hAnsi="Times New Roman" w:cs="Times New Roman"/>
              </w:rPr>
              <w:softHyphen/>
              <w:t>ками несколько взаимосвязанных действий (готовить обед, накрывать на стол, кормить). Куклы для обучения умению взаимодействовать в сюжетах с двумя действу</w:t>
            </w:r>
            <w:r w:rsidRPr="00DE3D59">
              <w:rPr>
                <w:rFonts w:ascii="Times New Roman" w:hAnsi="Times New Roman" w:cs="Times New Roman"/>
              </w:rPr>
              <w:softHyphen/>
              <w:t>ющими лицами (шофер - пассажир, мама - дочка, врач - больной); в индивидуальных играх с игрушками- заместителями исполнять роль за себя и за игрушку (освоение способов ролевого поведения)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3D59" w:rsidRPr="00DE3D59" w:rsidTr="0036091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Лото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D59" w:rsidRPr="00DE3D59" w:rsidRDefault="00DE3D59" w:rsidP="00DE3D59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Картинные лото для знакомства с оборудованием и оформ</w:t>
            </w:r>
            <w:r w:rsidRPr="00DE3D59">
              <w:rPr>
                <w:rFonts w:ascii="Times New Roman" w:hAnsi="Times New Roman" w:cs="Times New Roman"/>
              </w:rPr>
              <w:softHyphen/>
              <w:t>лением участка для игр и занятий, с красотой и удобст</w:t>
            </w:r>
            <w:r w:rsidRPr="00DE3D59">
              <w:rPr>
                <w:rFonts w:ascii="Times New Roman" w:hAnsi="Times New Roman" w:cs="Times New Roman"/>
              </w:rPr>
              <w:softHyphen/>
              <w:t>вом оформления групповой комнаты, раздевалки, с неко</w:t>
            </w:r>
            <w:r w:rsidRPr="00DE3D59">
              <w:rPr>
                <w:rFonts w:ascii="Times New Roman" w:hAnsi="Times New Roman" w:cs="Times New Roman"/>
              </w:rPr>
              <w:softHyphen/>
              <w:t>торыми комнатными растениями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3D59" w:rsidRPr="00DE3D59" w:rsidTr="0036091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D59" w:rsidRPr="00DE3D59" w:rsidRDefault="00DE3D59" w:rsidP="00DE3D59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Оборудование для кукол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D59" w:rsidRPr="00DE3D59" w:rsidRDefault="00DE3D59" w:rsidP="00DE3D59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Набор мебели для игр с куклами, сидячая коляска из пластмассы и текстиля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3D59" w:rsidRPr="00DE3D59" w:rsidTr="0036091B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D59" w:rsidRPr="00DE3D59" w:rsidRDefault="00DE3D59" w:rsidP="00DE3D5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Социально</w:t>
            </w:r>
            <w:r w:rsidRPr="00DE3D59">
              <w:rPr>
                <w:rFonts w:ascii="Times New Roman" w:hAnsi="Times New Roman" w:cs="Times New Roman"/>
              </w:rPr>
              <w:softHyphen/>
              <w:t>коммуникатив</w:t>
            </w:r>
            <w:r w:rsidRPr="00DE3D59">
              <w:rPr>
                <w:rFonts w:ascii="Times New Roman" w:hAnsi="Times New Roman" w:cs="Times New Roman"/>
              </w:rPr>
              <w:softHyphen/>
              <w:t>ное развитие: самообслужи</w:t>
            </w:r>
            <w:r w:rsidRPr="00DE3D59">
              <w:rPr>
                <w:rFonts w:ascii="Times New Roman" w:hAnsi="Times New Roman" w:cs="Times New Roman"/>
              </w:rPr>
              <w:softHyphen/>
              <w:t>вание, само-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D59" w:rsidRPr="00DE3D59" w:rsidRDefault="00DE3D59" w:rsidP="00DE3D5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Дея</w:t>
            </w:r>
            <w:r w:rsidRPr="00DE3D59">
              <w:rPr>
                <w:rFonts w:ascii="Times New Roman" w:hAnsi="Times New Roman" w:cs="Times New Roman"/>
              </w:rPr>
              <w:softHyphen/>
            </w:r>
          </w:p>
          <w:p w:rsidR="00DE3D59" w:rsidRPr="00DE3D59" w:rsidRDefault="00DE3D59" w:rsidP="00DE3D5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тель</w:t>
            </w:r>
            <w:r w:rsidRPr="00DE3D59">
              <w:rPr>
                <w:rFonts w:ascii="Times New Roman" w:hAnsi="Times New Roman" w:cs="Times New Roman"/>
              </w:rPr>
              <w:softHyphen/>
            </w:r>
          </w:p>
          <w:p w:rsidR="00DE3D59" w:rsidRPr="00DE3D59" w:rsidRDefault="00DE3D59" w:rsidP="00DE3D5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ность</w:t>
            </w:r>
          </w:p>
          <w:p w:rsidR="00DE3D59" w:rsidRPr="00DE3D59" w:rsidRDefault="00DE3D59" w:rsidP="00DE3D5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чело</w:t>
            </w:r>
            <w:r w:rsidRPr="00DE3D59">
              <w:rPr>
                <w:rFonts w:ascii="Times New Roman" w:hAnsi="Times New Roman" w:cs="Times New Roman"/>
              </w:rPr>
              <w:softHyphen/>
            </w:r>
          </w:p>
          <w:p w:rsidR="00DE3D59" w:rsidRPr="00DE3D59" w:rsidRDefault="00DE3D59" w:rsidP="00DE3D5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Дидактиче</w:t>
            </w:r>
            <w:r w:rsidRPr="00DE3D59">
              <w:rPr>
                <w:rFonts w:ascii="Times New Roman" w:hAnsi="Times New Roman" w:cs="Times New Roman"/>
              </w:rPr>
              <w:softHyphen/>
              <w:t>ские пособия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D59" w:rsidRPr="00DE3D59" w:rsidRDefault="00DE3D59" w:rsidP="00DE3D5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E3D59">
              <w:rPr>
                <w:rFonts w:ascii="Times New Roman" w:hAnsi="Times New Roman" w:cs="Times New Roman"/>
              </w:rPr>
              <w:t>Наборы тематических сюжетов на отдельных листах для ознакомления с использованием индивидуальных пред</w:t>
            </w:r>
            <w:r w:rsidRPr="00DE3D59">
              <w:rPr>
                <w:rFonts w:ascii="Times New Roman" w:hAnsi="Times New Roman" w:cs="Times New Roman"/>
              </w:rPr>
              <w:softHyphen/>
              <w:t>метов (полотенце, салфетка, носовой платок, горшок, рас</w:t>
            </w:r>
            <w:r w:rsidRPr="00DE3D59">
              <w:rPr>
                <w:rFonts w:ascii="Times New Roman" w:hAnsi="Times New Roman" w:cs="Times New Roman"/>
              </w:rPr>
              <w:softHyphen/>
              <w:t>ческа), правилами умывания и мытья рук, для воспитания стремления поддерживать чистоту и порядок в группе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D59" w:rsidRPr="00DE3D59" w:rsidRDefault="00DE3D59" w:rsidP="00DE3D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949BC" w:rsidRDefault="008949BC">
      <w:pPr>
        <w:rPr>
          <w:rFonts w:ascii="Times New Roman" w:hAnsi="Times New Roman" w:cs="Times New Roman"/>
          <w:sz w:val="20"/>
          <w:szCs w:val="20"/>
        </w:rPr>
      </w:pPr>
    </w:p>
    <w:p w:rsidR="00DB40B9" w:rsidRDefault="00DB40B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09"/>
        <w:gridCol w:w="979"/>
        <w:gridCol w:w="1402"/>
        <w:gridCol w:w="5616"/>
        <w:gridCol w:w="773"/>
        <w:gridCol w:w="600"/>
        <w:gridCol w:w="595"/>
        <w:gridCol w:w="1834"/>
        <w:gridCol w:w="859"/>
      </w:tblGrid>
      <w:tr w:rsidR="00DB40B9" w:rsidRPr="00DB40B9" w:rsidTr="00DB40B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0B9" w:rsidRPr="00DB40B9" w:rsidRDefault="00DB40B9" w:rsidP="00DB40B9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DB40B9">
              <w:rPr>
                <w:rStyle w:val="275pt"/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0B9" w:rsidRPr="00DB40B9" w:rsidRDefault="00DB40B9" w:rsidP="00DB40B9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DB40B9">
              <w:rPr>
                <w:rStyle w:val="275pt"/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40B9" w:rsidRPr="00DB40B9" w:rsidRDefault="00DB40B9" w:rsidP="00DB40B9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DB40B9">
              <w:rPr>
                <w:rStyle w:val="275pt"/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40B9" w:rsidRPr="00DB40B9" w:rsidRDefault="00DB40B9" w:rsidP="00DB40B9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DB40B9">
              <w:rPr>
                <w:rStyle w:val="275pt"/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40B9" w:rsidRPr="00DB40B9" w:rsidRDefault="00DB40B9" w:rsidP="00DB40B9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DB40B9">
              <w:rPr>
                <w:rStyle w:val="275pt"/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0B9" w:rsidRPr="00DB40B9" w:rsidRDefault="00DB40B9" w:rsidP="00DB40B9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DB40B9">
              <w:rPr>
                <w:rStyle w:val="275pt"/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40B9" w:rsidRPr="00DB40B9" w:rsidRDefault="00DB40B9" w:rsidP="00DB40B9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DB40B9">
              <w:rPr>
                <w:rStyle w:val="275pt"/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0B9" w:rsidRPr="00DB40B9" w:rsidRDefault="00DB40B9" w:rsidP="00DB40B9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DB40B9">
              <w:rPr>
                <w:rStyle w:val="275pt"/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0B9" w:rsidRPr="00DB40B9" w:rsidRDefault="00DB40B9" w:rsidP="00DB40B9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DB40B9">
              <w:rPr>
                <w:rStyle w:val="275pt"/>
                <w:rFonts w:eastAsiaTheme="minorEastAsia"/>
                <w:sz w:val="22"/>
                <w:szCs w:val="22"/>
              </w:rPr>
              <w:t>9</w:t>
            </w:r>
          </w:p>
        </w:tc>
      </w:tr>
      <w:tr w:rsidR="00DB40B9" w:rsidRPr="00DB40B9" w:rsidTr="00DB40B9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стоятельность, трудовое вос</w:t>
            </w:r>
            <w:r w:rsidRPr="00DB40B9">
              <w:rPr>
                <w:rFonts w:ascii="Times New Roman" w:hAnsi="Times New Roman" w:cs="Times New Roman"/>
              </w:rPr>
              <w:softHyphen/>
              <w:t>питание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Лото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0B9" w:rsidRPr="00DB40B9" w:rsidRDefault="00DB40B9" w:rsidP="00DB40B9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Картинные лото для ознакомления детей с последова</w:t>
            </w:r>
            <w:r w:rsidRPr="00DB40B9">
              <w:rPr>
                <w:rFonts w:ascii="Times New Roman" w:hAnsi="Times New Roman" w:cs="Times New Roman"/>
              </w:rPr>
              <w:softHyphen/>
              <w:t>тельностью одевания и раздевания, правилами опрятного отношения к одежде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</w:tr>
      <w:tr w:rsidR="00DB40B9" w:rsidRPr="00DB40B9" w:rsidTr="00DB40B9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Дидактиче</w:t>
            </w:r>
            <w:r w:rsidRPr="00DB40B9">
              <w:rPr>
                <w:rFonts w:ascii="Times New Roman" w:hAnsi="Times New Roman" w:cs="Times New Roman"/>
              </w:rPr>
              <w:softHyphen/>
              <w:t>ские игры и пособия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0B9" w:rsidRPr="00DB40B9" w:rsidRDefault="00DB40B9" w:rsidP="00DB40B9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Дидактические пособия для обучения детей некоторым трудовым навыкам: готовить материалы к занятиям (ки</w:t>
            </w:r>
            <w:r w:rsidRPr="00DB40B9">
              <w:rPr>
                <w:rFonts w:ascii="Times New Roman" w:hAnsi="Times New Roman" w:cs="Times New Roman"/>
              </w:rPr>
              <w:softHyphen/>
              <w:t>сти, доски для лепки и пр.), после игры убирать на место игрушки, строительный материал, помогать накрывать стол к обеду: раскладывать ложки, расставлять хлебницы (без хлеба), тарелки, чашки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</w:tr>
      <w:tr w:rsidR="00DB40B9" w:rsidRPr="00DB40B9" w:rsidTr="00DB40B9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Демонстра</w:t>
            </w:r>
            <w:r w:rsidRPr="00DB40B9">
              <w:rPr>
                <w:rFonts w:ascii="Times New Roman" w:hAnsi="Times New Roman" w:cs="Times New Roman"/>
              </w:rPr>
              <w:softHyphen/>
            </w:r>
          </w:p>
          <w:p w:rsidR="00DB40B9" w:rsidRPr="00DB40B9" w:rsidRDefault="00DB40B9" w:rsidP="00DB40B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ционный</w:t>
            </w:r>
          </w:p>
          <w:p w:rsidR="00DB40B9" w:rsidRPr="00DB40B9" w:rsidRDefault="00DB40B9" w:rsidP="00DB40B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0B9" w:rsidRPr="00DB40B9" w:rsidRDefault="00DB40B9" w:rsidP="00DB40B9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Плакаты для ознакомления с профессиями: дворник, вос</w:t>
            </w:r>
            <w:r w:rsidRPr="00DB40B9">
              <w:rPr>
                <w:rFonts w:ascii="Times New Roman" w:hAnsi="Times New Roman" w:cs="Times New Roman"/>
              </w:rPr>
              <w:softHyphen/>
              <w:t>питатель, помощник воспитателя, музыкальный руково</w:t>
            </w:r>
            <w:r w:rsidRPr="00DB40B9">
              <w:rPr>
                <w:rFonts w:ascii="Times New Roman" w:hAnsi="Times New Roman" w:cs="Times New Roman"/>
              </w:rPr>
              <w:softHyphen/>
              <w:t>дитель, врач, продавец, повар, шофер, строитель - и их трудовыми обязанностями, результатами труда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</w:tr>
      <w:tr w:rsidR="00DB40B9" w:rsidRPr="00DB40B9" w:rsidTr="00DB40B9">
        <w:tblPrEx>
          <w:tblCellMar>
            <w:top w:w="0" w:type="dxa"/>
            <w:bottom w:w="0" w:type="dxa"/>
          </w:tblCellMar>
        </w:tblPrEx>
        <w:trPr>
          <w:trHeight w:hRule="exact" w:val="1867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Наборы</w:t>
            </w:r>
          </w:p>
          <w:p w:rsidR="00DB40B9" w:rsidRPr="00DB40B9" w:rsidRDefault="00DB40B9" w:rsidP="00DB40B9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карточек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0B9" w:rsidRPr="00DB40B9" w:rsidRDefault="00DB40B9" w:rsidP="00DB40B9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Наборы карточек (с замочками-пазлами) с изображением выполнения простейших трудовых действий для озна</w:t>
            </w:r>
            <w:r w:rsidRPr="00DB40B9">
              <w:rPr>
                <w:rFonts w:ascii="Times New Roman" w:hAnsi="Times New Roman" w:cs="Times New Roman"/>
              </w:rPr>
              <w:softHyphen/>
              <w:t>комления с правилами при накрывании на стол перед едой, правилами поддержания порядка и чистоты в груп</w:t>
            </w:r>
            <w:r w:rsidRPr="00DB40B9">
              <w:rPr>
                <w:rFonts w:ascii="Times New Roman" w:hAnsi="Times New Roman" w:cs="Times New Roman"/>
              </w:rPr>
              <w:softHyphen/>
              <w:t>пе, для формирования навыков мыть руки по мере за</w:t>
            </w:r>
            <w:r w:rsidRPr="00DB40B9">
              <w:rPr>
                <w:rFonts w:ascii="Times New Roman" w:hAnsi="Times New Roman" w:cs="Times New Roman"/>
              </w:rPr>
              <w:softHyphen/>
              <w:t>грязнения и перед едой, насухо вытирать лицо и руки личным полотенцем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</w:tr>
      <w:tr w:rsidR="00DB40B9" w:rsidRPr="00DB40B9" w:rsidTr="00DB40B9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Социально- коммуникатив</w:t>
            </w:r>
            <w:r w:rsidRPr="00DB40B9">
              <w:rPr>
                <w:rFonts w:ascii="Times New Roman" w:hAnsi="Times New Roman" w:cs="Times New Roman"/>
              </w:rPr>
              <w:softHyphen/>
              <w:t>ное развитие: формирование основ безопас</w:t>
            </w:r>
            <w:r w:rsidRPr="00DB40B9">
              <w:rPr>
                <w:rFonts w:ascii="Times New Roman" w:hAnsi="Times New Roman" w:cs="Times New Roman"/>
              </w:rPr>
              <w:softHyphen/>
              <w:t>ности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Здоро</w:t>
            </w:r>
            <w:r w:rsidRPr="00DB40B9">
              <w:rPr>
                <w:rFonts w:ascii="Times New Roman" w:hAnsi="Times New Roman" w:cs="Times New Roman"/>
              </w:rPr>
              <w:softHyphen/>
              <w:t>вье и без</w:t>
            </w:r>
            <w:r w:rsidRPr="00DB40B9">
              <w:rPr>
                <w:rFonts w:ascii="Times New Roman" w:hAnsi="Times New Roman" w:cs="Times New Roman"/>
              </w:rPr>
              <w:softHyphen/>
              <w:t>опас</w:t>
            </w:r>
            <w:r w:rsidRPr="00DB40B9">
              <w:rPr>
                <w:rFonts w:ascii="Times New Roman" w:hAnsi="Times New Roman" w:cs="Times New Roman"/>
              </w:rPr>
              <w:softHyphen/>
              <w:t>ность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Наглядно- дидактиче</w:t>
            </w:r>
            <w:r w:rsidRPr="00DB40B9">
              <w:rPr>
                <w:rFonts w:ascii="Times New Roman" w:hAnsi="Times New Roman" w:cs="Times New Roman"/>
              </w:rPr>
              <w:softHyphen/>
              <w:t>ские пособия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0B9" w:rsidRPr="00DB40B9" w:rsidRDefault="00DB40B9" w:rsidP="00DB40B9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Наборы тематических сюжетов на отдельных листах для ознакомления с правилами дорожного движения, форми</w:t>
            </w:r>
            <w:r w:rsidRPr="00DB40B9">
              <w:rPr>
                <w:rFonts w:ascii="Times New Roman" w:hAnsi="Times New Roman" w:cs="Times New Roman"/>
              </w:rPr>
              <w:softHyphen/>
              <w:t>рования представлений о проезжей части дороги, тротуа</w:t>
            </w:r>
            <w:r w:rsidRPr="00DB40B9">
              <w:rPr>
                <w:rFonts w:ascii="Times New Roman" w:hAnsi="Times New Roman" w:cs="Times New Roman"/>
              </w:rPr>
              <w:softHyphen/>
              <w:t>ре, понимания значения зеленого, желтого и красного сигналов светофора, а также ознакомления с безопасны</w:t>
            </w:r>
            <w:r w:rsidRPr="00DB40B9">
              <w:rPr>
                <w:rFonts w:ascii="Times New Roman" w:hAnsi="Times New Roman" w:cs="Times New Roman"/>
              </w:rPr>
              <w:softHyphen/>
              <w:t>ми играми с песком, снегом и водой, правилами безопас</w:t>
            </w:r>
            <w:r w:rsidRPr="00DB40B9">
              <w:rPr>
                <w:rFonts w:ascii="Times New Roman" w:hAnsi="Times New Roman" w:cs="Times New Roman"/>
              </w:rPr>
              <w:softHyphen/>
              <w:t>ного поведения в природе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</w:tr>
      <w:tr w:rsidR="00DB40B9" w:rsidRPr="00DB40B9" w:rsidTr="00DB40B9">
        <w:tblPrEx>
          <w:tblCellMar>
            <w:top w:w="0" w:type="dxa"/>
            <w:bottom w:w="0" w:type="dxa"/>
          </w:tblCellMar>
        </w:tblPrEx>
        <w:trPr>
          <w:trHeight w:hRule="exact" w:val="1901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Лото, игры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40B9" w:rsidRPr="00DB40B9" w:rsidRDefault="00DB40B9" w:rsidP="00DB40B9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DB40B9">
              <w:rPr>
                <w:rFonts w:ascii="Times New Roman" w:hAnsi="Times New Roman" w:cs="Times New Roman"/>
              </w:rPr>
              <w:t>Карточки для ознакомления с предметным миром и пра</w:t>
            </w:r>
            <w:r w:rsidRPr="00DB40B9">
              <w:rPr>
                <w:rFonts w:ascii="Times New Roman" w:hAnsi="Times New Roman" w:cs="Times New Roman"/>
              </w:rPr>
              <w:softHyphen/>
              <w:t>вилами безопасного обращения с мелкими предметами, с правилами поведения в природе (не рвать без надобно</w:t>
            </w:r>
            <w:r w:rsidRPr="00DB40B9">
              <w:rPr>
                <w:rFonts w:ascii="Times New Roman" w:hAnsi="Times New Roman" w:cs="Times New Roman"/>
              </w:rPr>
              <w:softHyphen/>
              <w:t>сти растения, не ломать ветки деревьев, не трогать жи</w:t>
            </w:r>
            <w:r w:rsidRPr="00DB40B9">
              <w:rPr>
                <w:rFonts w:ascii="Times New Roman" w:hAnsi="Times New Roman" w:cs="Times New Roman"/>
              </w:rPr>
              <w:softHyphen/>
              <w:t>вотных и др.), с источниками опасности дома (горячая плита, утюг и др.). Игры для выявления простейших вза</w:t>
            </w:r>
            <w:r w:rsidRPr="00DB40B9">
              <w:rPr>
                <w:rFonts w:ascii="Times New Roman" w:hAnsi="Times New Roman" w:cs="Times New Roman"/>
              </w:rPr>
              <w:softHyphen/>
              <w:t>имосвязей в живой и неживой природе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0B9" w:rsidRPr="00DB40B9" w:rsidRDefault="00B75D7E" w:rsidP="00DB4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0B9" w:rsidRPr="00DB40B9" w:rsidRDefault="00DB40B9" w:rsidP="00DB40B9">
            <w:pPr>
              <w:rPr>
                <w:rFonts w:ascii="Times New Roman" w:hAnsi="Times New Roman" w:cs="Times New Roman"/>
              </w:rPr>
            </w:pPr>
          </w:p>
        </w:tc>
      </w:tr>
    </w:tbl>
    <w:p w:rsidR="00DB40B9" w:rsidRDefault="00DB40B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974"/>
        <w:gridCol w:w="1406"/>
        <w:gridCol w:w="5621"/>
        <w:gridCol w:w="768"/>
        <w:gridCol w:w="605"/>
        <w:gridCol w:w="595"/>
        <w:gridCol w:w="1824"/>
        <w:gridCol w:w="864"/>
      </w:tblGrid>
      <w:tr w:rsidR="00B75D7E" w:rsidRPr="00B75D7E" w:rsidTr="00B75D7E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00" w:lineRule="exact"/>
              <w:jc w:val="center"/>
            </w:pPr>
            <w:r w:rsidRPr="00B75D7E">
              <w:rPr>
                <w:rStyle w:val="2TimesNewRoman10pt"/>
                <w:i w:val="0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00" w:lineRule="exact"/>
              <w:jc w:val="center"/>
            </w:pPr>
            <w:r w:rsidRPr="00B75D7E">
              <w:rPr>
                <w:rStyle w:val="2TimesNewRoman10pt"/>
                <w:i w:val="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140" w:lineRule="exact"/>
              <w:jc w:val="center"/>
            </w:pPr>
            <w:r w:rsidRPr="00B75D7E">
              <w:rPr>
                <w:rStyle w:val="2CenturySchoolbook7pt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140" w:lineRule="exact"/>
              <w:jc w:val="center"/>
            </w:pPr>
            <w:r w:rsidRPr="00B75D7E">
              <w:rPr>
                <w:rStyle w:val="2CenturySchoolbook7pt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140" w:lineRule="exact"/>
              <w:jc w:val="center"/>
            </w:pPr>
            <w:r w:rsidRPr="00B75D7E">
              <w:rPr>
                <w:rStyle w:val="2CenturySchoolbook7pt"/>
                <w:rFonts w:ascii="Times New Roman" w:hAnsi="Times New Roman" w:cs="Times New Roman"/>
                <w:i w:val="0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00" w:lineRule="exact"/>
              <w:jc w:val="center"/>
            </w:pPr>
            <w:r w:rsidRPr="00B75D7E">
              <w:rPr>
                <w:rStyle w:val="2TimesNewRoman10pt"/>
                <w:i w:val="0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140" w:lineRule="exact"/>
              <w:jc w:val="center"/>
            </w:pPr>
            <w:r w:rsidRPr="00B75D7E">
              <w:rPr>
                <w:rStyle w:val="2CenturySchoolbook7pt"/>
                <w:rFonts w:ascii="Times New Roman" w:hAnsi="Times New Roman" w:cs="Times New Roman"/>
                <w:i w:val="0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00" w:lineRule="exact"/>
              <w:jc w:val="center"/>
            </w:pPr>
            <w:r w:rsidRPr="00B75D7E">
              <w:rPr>
                <w:rStyle w:val="2TimesNewRoman10pt"/>
                <w:i w:val="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140" w:lineRule="exact"/>
              <w:jc w:val="center"/>
            </w:pPr>
            <w:r w:rsidRPr="00B75D7E">
              <w:rPr>
                <w:rStyle w:val="2CenturySchoolbook7pt"/>
                <w:rFonts w:ascii="Times New Roman" w:hAnsi="Times New Roman" w:cs="Times New Roman"/>
                <w:i w:val="0"/>
              </w:rPr>
              <w:t>9</w:t>
            </w:r>
          </w:p>
        </w:tc>
      </w:tr>
      <w:tr w:rsidR="00B75D7E" w:rsidRPr="00B75D7E" w:rsidTr="00B75D7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after="120" w:line="200" w:lineRule="exact"/>
            </w:pPr>
            <w:r w:rsidRPr="00B75D7E">
              <w:rPr>
                <w:rStyle w:val="2TimesNewRoman10pt"/>
                <w:i w:val="0"/>
              </w:rPr>
              <w:t>Наборы</w:t>
            </w:r>
          </w:p>
          <w:p w:rsidR="00B75D7E" w:rsidRPr="00B75D7E" w:rsidRDefault="00B75D7E" w:rsidP="00B75D7E">
            <w:pPr>
              <w:pStyle w:val="22"/>
              <w:shd w:val="clear" w:color="auto" w:fill="auto"/>
              <w:spacing w:before="120" w:line="200" w:lineRule="exact"/>
            </w:pPr>
            <w:r w:rsidRPr="00B75D7E">
              <w:rPr>
                <w:rStyle w:val="2TimesNewRoman10pt"/>
                <w:i w:val="0"/>
              </w:rPr>
              <w:t>карточек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69" w:lineRule="exact"/>
            </w:pPr>
            <w:r w:rsidRPr="00B75D7E">
              <w:rPr>
                <w:rStyle w:val="2TimesNewRoman10pt"/>
                <w:i w:val="0"/>
              </w:rPr>
              <w:t>Наборы карточек (с замочками-пазлами) для настольных игр, в ходе которых дети знакомятся с некоторыми видами транспортных средств (автобус, автомобиль, самолет и др.)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D7E" w:rsidRPr="00B75D7E" w:rsidTr="00B75D7E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69" w:lineRule="exact"/>
            </w:pPr>
            <w:r w:rsidRPr="00B75D7E">
              <w:rPr>
                <w:rStyle w:val="2TimesNewRoman10pt"/>
                <w:i w:val="0"/>
              </w:rPr>
              <w:t>Пособие</w:t>
            </w:r>
          </w:p>
          <w:p w:rsidR="00B75D7E" w:rsidRPr="00B75D7E" w:rsidRDefault="00B75D7E" w:rsidP="00B75D7E">
            <w:pPr>
              <w:pStyle w:val="22"/>
              <w:shd w:val="clear" w:color="auto" w:fill="auto"/>
              <w:spacing w:before="0" w:line="269" w:lineRule="exact"/>
            </w:pPr>
            <w:r w:rsidRPr="00B75D7E">
              <w:rPr>
                <w:rStyle w:val="2TimesNewRoman10pt"/>
                <w:i w:val="0"/>
              </w:rPr>
              <w:t>«Логико-</w:t>
            </w:r>
          </w:p>
          <w:p w:rsidR="00B75D7E" w:rsidRPr="00B75D7E" w:rsidRDefault="00B75D7E" w:rsidP="00B75D7E">
            <w:pPr>
              <w:pStyle w:val="22"/>
              <w:shd w:val="clear" w:color="auto" w:fill="auto"/>
              <w:spacing w:before="0" w:line="269" w:lineRule="exact"/>
            </w:pPr>
            <w:r w:rsidRPr="00B75D7E">
              <w:rPr>
                <w:rStyle w:val="2TimesNewRoman10pt"/>
                <w:i w:val="0"/>
              </w:rPr>
              <w:t>Малыш»</w:t>
            </w:r>
          </w:p>
          <w:p w:rsidR="00B75D7E" w:rsidRPr="00B75D7E" w:rsidRDefault="00B75D7E" w:rsidP="00B75D7E">
            <w:pPr>
              <w:pStyle w:val="22"/>
              <w:shd w:val="clear" w:color="auto" w:fill="auto"/>
              <w:spacing w:before="0" w:line="269" w:lineRule="exact"/>
            </w:pPr>
            <w:r w:rsidRPr="00B75D7E">
              <w:rPr>
                <w:rStyle w:val="2TimesNewRoman10pt"/>
                <w:i w:val="0"/>
              </w:rPr>
              <w:t>(аналоги)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74" w:lineRule="exact"/>
            </w:pPr>
            <w:r w:rsidRPr="00B75D7E">
              <w:rPr>
                <w:rStyle w:val="2TimesNewRoman10pt"/>
                <w:i w:val="0"/>
              </w:rPr>
              <w:t>Специальный планшет с наборами тематических карто</w:t>
            </w:r>
            <w:r w:rsidRPr="00B75D7E">
              <w:rPr>
                <w:rStyle w:val="2TimesNewRoman10pt"/>
                <w:i w:val="0"/>
              </w:rPr>
              <w:softHyphen/>
              <w:t>чек для ознакомления с правилами безопасного обраще</w:t>
            </w:r>
            <w:r w:rsidRPr="00B75D7E">
              <w:rPr>
                <w:rStyle w:val="2TimesNewRoman10pt"/>
                <w:i w:val="0"/>
              </w:rPr>
              <w:softHyphen/>
              <w:t>ния с мелкими предметами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D7E" w:rsidRPr="00B75D7E" w:rsidTr="00B75D7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00" w:lineRule="exact"/>
              <w:ind w:left="140"/>
            </w:pPr>
            <w:r w:rsidRPr="00B75D7E">
              <w:rPr>
                <w:rStyle w:val="2TimesNewRoman10pt"/>
                <w:i w:val="0"/>
              </w:rPr>
              <w:t>Общее количество баллов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D7E" w:rsidRPr="00B75D7E" w:rsidTr="00B75D7E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43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B75D7E">
              <w:rPr>
                <w:rStyle w:val="2TimesNewRoman10pt0"/>
                <w:i w:val="0"/>
              </w:rPr>
              <w:t>Реализация требования ФГОС ДО к обеспечению условия «содержательно-насыщенная» РППС в образовательной области «Познавательное развитие»</w:t>
            </w:r>
          </w:p>
        </w:tc>
      </w:tr>
      <w:tr w:rsidR="00B75D7E" w:rsidRPr="00B75D7E" w:rsidTr="00B75D7E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69" w:lineRule="exact"/>
            </w:pPr>
            <w:r w:rsidRPr="00B75D7E">
              <w:rPr>
                <w:rStyle w:val="2TimesNewRoman10pt"/>
                <w:i w:val="0"/>
              </w:rPr>
              <w:t>Познаватель</w:t>
            </w:r>
            <w:r w:rsidRPr="00B75D7E">
              <w:rPr>
                <w:rStyle w:val="2TimesNewRoman10pt"/>
                <w:i w:val="0"/>
              </w:rPr>
              <w:softHyphen/>
              <w:t>ное развитие: развитие по- знавательно- исследователь- ской деятель</w:t>
            </w:r>
            <w:r w:rsidRPr="00B75D7E">
              <w:rPr>
                <w:rStyle w:val="2TimesNewRoman10pt"/>
                <w:i w:val="0"/>
              </w:rPr>
              <w:softHyphen/>
              <w:t>ности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69" w:lineRule="exact"/>
            </w:pPr>
            <w:r w:rsidRPr="00B75D7E">
              <w:rPr>
                <w:rStyle w:val="2TimesNewRoman10pt"/>
                <w:i w:val="0"/>
              </w:rPr>
              <w:t>Сенсор</w:t>
            </w:r>
            <w:r w:rsidRPr="00B75D7E">
              <w:rPr>
                <w:rStyle w:val="2TimesNewRoman10pt"/>
                <w:i w:val="0"/>
              </w:rPr>
              <w:softHyphen/>
              <w:t>ное раз</w:t>
            </w:r>
            <w:r w:rsidRPr="00B75D7E">
              <w:rPr>
                <w:rStyle w:val="2TimesNewRoman10pt"/>
                <w:i w:val="0"/>
              </w:rPr>
              <w:softHyphen/>
              <w:t>витие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69" w:lineRule="exact"/>
            </w:pPr>
            <w:r w:rsidRPr="00B75D7E">
              <w:rPr>
                <w:rStyle w:val="2TimesNewRoman10pt"/>
                <w:i w:val="0"/>
              </w:rPr>
              <w:t>Г еометри- ческие фи</w:t>
            </w:r>
            <w:r w:rsidRPr="00B75D7E">
              <w:rPr>
                <w:rStyle w:val="2TimesNewRoman10pt"/>
                <w:i w:val="0"/>
              </w:rPr>
              <w:softHyphen/>
              <w:t>гуры и тела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69" w:lineRule="exact"/>
            </w:pPr>
            <w:r w:rsidRPr="00B75D7E">
              <w:rPr>
                <w:rStyle w:val="2TimesNewRoman10pt"/>
                <w:i w:val="0"/>
              </w:rPr>
              <w:t>Наборы геометрических фигур (круги, квадраты, тре</w:t>
            </w:r>
            <w:r w:rsidRPr="00B75D7E">
              <w:rPr>
                <w:rStyle w:val="2TimesNewRoman10pt"/>
                <w:i w:val="0"/>
              </w:rPr>
              <w:softHyphen/>
              <w:t>угольники, прямоугольники), укрепляемых на магнитной доске, и объемных геометрических тел (шар, куб) для выделения их общего признака: формы, цвета и величины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D7E" w:rsidRPr="00B75D7E" w:rsidTr="00B75D7E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74" w:lineRule="exact"/>
            </w:pPr>
            <w:r w:rsidRPr="00B75D7E">
              <w:rPr>
                <w:rStyle w:val="2TimesNewRoman10pt"/>
                <w:i w:val="0"/>
              </w:rPr>
              <w:t>Планшеты с вклады</w:t>
            </w:r>
            <w:r w:rsidRPr="00B75D7E">
              <w:rPr>
                <w:rStyle w:val="2TimesNewRoman10pt"/>
                <w:i w:val="0"/>
              </w:rPr>
              <w:softHyphen/>
              <w:t>шами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69" w:lineRule="exact"/>
            </w:pPr>
            <w:r w:rsidRPr="00B75D7E">
              <w:rPr>
                <w:rStyle w:val="2TimesNewRoman10pt"/>
                <w:i w:val="0"/>
              </w:rPr>
              <w:t>Тематические планшеты с выемками, в которые вставле</w:t>
            </w:r>
            <w:r w:rsidRPr="00B75D7E">
              <w:rPr>
                <w:rStyle w:val="2TimesNewRoman10pt"/>
                <w:i w:val="0"/>
              </w:rPr>
              <w:softHyphen/>
              <w:t>ны вкладыши с ручками-кнопками, одинаковые по форме и цвету, но разные по величине (от большего к меньше</w:t>
            </w:r>
            <w:r w:rsidRPr="00B75D7E">
              <w:rPr>
                <w:rStyle w:val="2TimesNewRoman10pt"/>
                <w:i w:val="0"/>
              </w:rPr>
              <w:softHyphen/>
              <w:t>му), для самостоятельной деятельности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D7E" w:rsidRPr="00B75D7E" w:rsidTr="00B75D7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69" w:lineRule="exact"/>
            </w:pPr>
            <w:r w:rsidRPr="00B75D7E">
              <w:rPr>
                <w:rStyle w:val="2TimesNewRoman10pt"/>
                <w:i w:val="0"/>
              </w:rPr>
              <w:t>Рамки и вкладыши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74" w:lineRule="exact"/>
            </w:pPr>
            <w:r w:rsidRPr="00B75D7E">
              <w:rPr>
                <w:rStyle w:val="2TimesNewRoman10pt"/>
                <w:i w:val="0"/>
              </w:rPr>
              <w:t>Планшеты с выемками для рамок и вкладышей с ручка</w:t>
            </w:r>
            <w:r w:rsidRPr="00B75D7E">
              <w:rPr>
                <w:rStyle w:val="2TimesNewRoman10pt"/>
                <w:i w:val="0"/>
              </w:rPr>
              <w:softHyphen/>
              <w:t>ми-кнопками для подбора предметов по цвету и величине (большие, средние и маленькие; 2-3 цветов)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D7E" w:rsidRPr="00B75D7E" w:rsidTr="00B75D7E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00" w:lineRule="exact"/>
            </w:pPr>
            <w:r w:rsidRPr="00B75D7E">
              <w:rPr>
                <w:rStyle w:val="2TimesNewRoman10pt"/>
                <w:i w:val="0"/>
              </w:rPr>
              <w:t>Пирамидки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69" w:lineRule="exact"/>
            </w:pPr>
            <w:r w:rsidRPr="00B75D7E">
              <w:rPr>
                <w:rStyle w:val="2TimesNewRoman10pt"/>
                <w:i w:val="0"/>
              </w:rPr>
              <w:t>Наборы пирамидок для собирания из уменьшающихся по размеру колец с чередованием в определенной после</w:t>
            </w:r>
            <w:r w:rsidRPr="00B75D7E">
              <w:rPr>
                <w:rStyle w:val="2TimesNewRoman10pt"/>
                <w:i w:val="0"/>
              </w:rPr>
              <w:softHyphen/>
              <w:t>довательности 2-3 цветов; для группировки однородных предметов по нескольким сенсорным признакам: вели</w:t>
            </w:r>
            <w:r w:rsidRPr="00B75D7E">
              <w:rPr>
                <w:rStyle w:val="2TimesNewRoman10pt"/>
                <w:i w:val="0"/>
              </w:rPr>
              <w:softHyphen/>
              <w:t>чине, форме, цвету (установление тождества и различия)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D7E" w:rsidRPr="00B75D7E" w:rsidTr="00B75D7E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00" w:lineRule="exact"/>
            </w:pPr>
            <w:r w:rsidRPr="00B75D7E">
              <w:rPr>
                <w:rStyle w:val="2TimesNewRoman10pt"/>
                <w:i w:val="0"/>
              </w:rPr>
              <w:t>Домино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69" w:lineRule="exact"/>
            </w:pPr>
            <w:r w:rsidRPr="00B75D7E">
              <w:rPr>
                <w:rStyle w:val="2TimesNewRoman10pt"/>
                <w:i w:val="0"/>
              </w:rPr>
              <w:t>Домино из плашек с цветными изображениями предме</w:t>
            </w:r>
            <w:r w:rsidRPr="00B75D7E">
              <w:rPr>
                <w:rStyle w:val="2TimesNewRoman10pt"/>
                <w:i w:val="0"/>
              </w:rPr>
              <w:softHyphen/>
              <w:t>тов и геометрических фигур основных цветов для само</w:t>
            </w:r>
            <w:r w:rsidRPr="00B75D7E">
              <w:rPr>
                <w:rStyle w:val="2TimesNewRoman10pt"/>
                <w:i w:val="0"/>
              </w:rPr>
              <w:softHyphen/>
              <w:t>стоятельной деятельности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00" w:lineRule="exact"/>
              <w:ind w:left="180"/>
            </w:pPr>
            <w:r>
              <w:rPr>
                <w:rStyle w:val="2TimesNewRoman10pt"/>
                <w:i w:val="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D7E" w:rsidRPr="00B75D7E" w:rsidTr="00B75D7E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00" w:lineRule="exact"/>
            </w:pPr>
            <w:r w:rsidRPr="00B75D7E">
              <w:rPr>
                <w:rStyle w:val="2TimesNewRoman10pt"/>
                <w:i w:val="0"/>
              </w:rPr>
              <w:t>Мозаика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pStyle w:val="22"/>
              <w:shd w:val="clear" w:color="auto" w:fill="auto"/>
              <w:spacing w:before="0" w:line="269" w:lineRule="exact"/>
            </w:pPr>
            <w:r w:rsidRPr="00B75D7E">
              <w:rPr>
                <w:rStyle w:val="2TimesNewRoman10pt"/>
                <w:i w:val="0"/>
              </w:rPr>
              <w:t>Геометрическая мозаика крупная (пластиковая, магнит</w:t>
            </w:r>
            <w:r w:rsidRPr="00B75D7E">
              <w:rPr>
                <w:rStyle w:val="2TimesNewRoman10pt"/>
                <w:i w:val="0"/>
              </w:rPr>
              <w:softHyphen/>
              <w:t>ная, гвоздиковая) для создания несложных узоров по об</w:t>
            </w:r>
            <w:r w:rsidRPr="00B75D7E">
              <w:rPr>
                <w:rStyle w:val="2TimesNewRoman10pt"/>
                <w:i w:val="0"/>
              </w:rPr>
              <w:softHyphen/>
              <w:t>разцу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75171A" w:rsidRDefault="0075171A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75171A" w:rsidRDefault="0075171A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75171A" w:rsidRDefault="0075171A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  <w:rPr>
          <w:color w:val="000000"/>
          <w:lang w:bidi="ru-RU"/>
        </w:rPr>
      </w:pPr>
    </w:p>
    <w:p w:rsidR="00B75D7E" w:rsidRDefault="00B75D7E" w:rsidP="00B75D7E">
      <w:pPr>
        <w:pStyle w:val="a4"/>
        <w:shd w:val="clear" w:color="auto" w:fill="auto"/>
        <w:spacing w:line="170" w:lineRule="exact"/>
      </w:pPr>
      <w:r>
        <w:rPr>
          <w:color w:val="000000"/>
          <w:lang w:bidi="ru-RU"/>
        </w:rPr>
        <w:lastRenderedPageBreak/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28"/>
        <w:gridCol w:w="979"/>
        <w:gridCol w:w="1406"/>
        <w:gridCol w:w="5616"/>
        <w:gridCol w:w="768"/>
        <w:gridCol w:w="600"/>
        <w:gridCol w:w="600"/>
        <w:gridCol w:w="1824"/>
        <w:gridCol w:w="869"/>
      </w:tblGrid>
      <w:tr w:rsidR="00B75D7E" w:rsidRPr="00B75D7E" w:rsidTr="0036091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D7E" w:rsidRPr="00B75D7E" w:rsidRDefault="00B75D7E" w:rsidP="00B75D7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D7E" w:rsidRPr="00B75D7E" w:rsidRDefault="00B75D7E" w:rsidP="00B75D7E">
            <w:pPr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B75D7E">
              <w:rPr>
                <w:rStyle w:val="2CenturySchoolbook7pt0"/>
                <w:rFonts w:ascii="Times New Roman" w:hAnsi="Times New Roman" w:cs="Times New Roman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D7E" w:rsidRPr="00B75D7E" w:rsidRDefault="00B75D7E" w:rsidP="00B75D7E">
            <w:pPr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B75D7E">
              <w:rPr>
                <w:rStyle w:val="2CenturySchoolbook7pt0"/>
                <w:rFonts w:ascii="Times New Roman" w:hAnsi="Times New Roman" w:cs="Times New Roman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D7E" w:rsidRPr="00B75D7E" w:rsidRDefault="00B75D7E" w:rsidP="00B75D7E">
            <w:pPr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B75D7E">
              <w:rPr>
                <w:rStyle w:val="2CenturySchoolbook7pt0"/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D7E" w:rsidRPr="00B75D7E" w:rsidRDefault="00B75D7E" w:rsidP="00B75D7E">
            <w:pPr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B75D7E">
              <w:rPr>
                <w:rStyle w:val="2CenturySchoolbook7pt0"/>
                <w:rFonts w:ascii="Times New Roman" w:hAnsi="Times New Roman" w:cs="Times New Roman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7E" w:rsidRPr="00B75D7E" w:rsidRDefault="00B75D7E" w:rsidP="00B75D7E">
            <w:pPr>
              <w:spacing w:line="140" w:lineRule="exact"/>
              <w:jc w:val="center"/>
              <w:rPr>
                <w:rFonts w:ascii="Times New Roman" w:hAnsi="Times New Roman" w:cs="Times New Roman"/>
              </w:rPr>
            </w:pPr>
            <w:r w:rsidRPr="00B75D7E">
              <w:rPr>
                <w:rStyle w:val="2CenturySchoolbook7pt0"/>
                <w:rFonts w:ascii="Times New Roman" w:hAnsi="Times New Roman" w:cs="Times New Roman"/>
              </w:rPr>
              <w:t>9</w:t>
            </w:r>
          </w:p>
        </w:tc>
      </w:tr>
      <w:tr w:rsidR="00B75D7E" w:rsidRPr="00B75D7E" w:rsidTr="0036091B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Наборы карточек и предметов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Наборы для сравнения предметов контрастных и одина</w:t>
            </w:r>
            <w:r w:rsidRPr="00B75D7E">
              <w:rPr>
                <w:rFonts w:ascii="Times New Roman" w:hAnsi="Times New Roman" w:cs="Times New Roman"/>
              </w:rPr>
              <w:softHyphen/>
              <w:t>ковых размеров, соизмерения одного предмета с другим по заданному признаку величины (длине, ширине, высо</w:t>
            </w:r>
            <w:r w:rsidRPr="00B75D7E">
              <w:rPr>
                <w:rFonts w:ascii="Times New Roman" w:hAnsi="Times New Roman" w:cs="Times New Roman"/>
              </w:rPr>
              <w:softHyphen/>
              <w:t>те, величине в целом) с использованием приемов нало</w:t>
            </w:r>
            <w:r w:rsidRPr="00B75D7E">
              <w:rPr>
                <w:rFonts w:ascii="Times New Roman" w:hAnsi="Times New Roman" w:cs="Times New Roman"/>
              </w:rPr>
              <w:softHyphen/>
              <w:t>жения и приложения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D7E" w:rsidRPr="00B75D7E" w:rsidTr="0036091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Кубики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Кубики (4-6 шт.) для складывания целостной картинки по образцу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D7E" w:rsidRPr="00B75D7E" w:rsidTr="0036091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Разрезные</w:t>
            </w:r>
          </w:p>
          <w:p w:rsidR="00B75D7E" w:rsidRPr="00B75D7E" w:rsidRDefault="00B75D7E" w:rsidP="00B75D7E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картинки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Разрезные картинки из 2-4 частей для складывания це</w:t>
            </w:r>
            <w:r w:rsidRPr="00B75D7E">
              <w:rPr>
                <w:rFonts w:ascii="Times New Roman" w:hAnsi="Times New Roman" w:cs="Times New Roman"/>
              </w:rPr>
              <w:softHyphen/>
              <w:t>лостной картинки по образцу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D7E" w:rsidRPr="00B75D7E" w:rsidTr="0036091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Шумовые блоки и шары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Наборы для игр в виде блоков и шаров с различными наполнителями. Каждый шар имеет одинаково звучащую пару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D7E" w:rsidRPr="00B75D7E" w:rsidTr="0036091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«Волшебные</w:t>
            </w:r>
          </w:p>
          <w:p w:rsidR="00B75D7E" w:rsidRPr="00B75D7E" w:rsidRDefault="00B75D7E" w:rsidP="00B75D7E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мешочки»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Наборы фигурок (геометрические тела и объекты окру</w:t>
            </w:r>
            <w:r w:rsidRPr="00B75D7E">
              <w:rPr>
                <w:rFonts w:ascii="Times New Roman" w:hAnsi="Times New Roman" w:cs="Times New Roman"/>
              </w:rPr>
              <w:softHyphen/>
              <w:t>жающего мира) в мешочках из текстиля для узнавания на ощупь с постепенно усложняющимися правилами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D7E" w:rsidRPr="00B75D7E" w:rsidTr="0036091B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Интел</w:t>
            </w:r>
            <w:r w:rsidRPr="00B75D7E">
              <w:rPr>
                <w:rFonts w:ascii="Times New Roman" w:hAnsi="Times New Roman" w:cs="Times New Roman"/>
              </w:rPr>
              <w:softHyphen/>
            </w:r>
          </w:p>
          <w:p w:rsidR="00B75D7E" w:rsidRPr="00B75D7E" w:rsidRDefault="00B75D7E" w:rsidP="00B75D7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лекту</w:t>
            </w:r>
            <w:r w:rsidRPr="00B75D7E">
              <w:rPr>
                <w:rFonts w:ascii="Times New Roman" w:hAnsi="Times New Roman" w:cs="Times New Roman"/>
              </w:rPr>
              <w:softHyphen/>
            </w:r>
          </w:p>
          <w:p w:rsidR="00B75D7E" w:rsidRPr="00B75D7E" w:rsidRDefault="00B75D7E" w:rsidP="00B75D7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альные</w:t>
            </w:r>
          </w:p>
          <w:p w:rsidR="00B75D7E" w:rsidRPr="00B75D7E" w:rsidRDefault="00B75D7E" w:rsidP="00B75D7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spacing w:after="60" w:line="200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Тактильные</w:t>
            </w:r>
          </w:p>
          <w:p w:rsidR="00B75D7E" w:rsidRPr="00B75D7E" w:rsidRDefault="00B75D7E" w:rsidP="00B75D7E">
            <w:pPr>
              <w:spacing w:before="60" w:line="200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наборы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Игры на формирование тактильных ощущений, темпера</w:t>
            </w:r>
            <w:r w:rsidRPr="00B75D7E">
              <w:rPr>
                <w:rFonts w:ascii="Times New Roman" w:hAnsi="Times New Roman" w:cs="Times New Roman"/>
              </w:rPr>
              <w:softHyphen/>
              <w:t>турных различий и других свойств предметов (большой, мягкий, пушистый и т. д.): «Чудесный мешочек», «Теп</w:t>
            </w:r>
            <w:r w:rsidRPr="00B75D7E">
              <w:rPr>
                <w:rFonts w:ascii="Times New Roman" w:hAnsi="Times New Roman" w:cs="Times New Roman"/>
              </w:rPr>
              <w:softHyphen/>
              <w:t>лый - холодный», «Легкий - тяжелый» и т. п.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D7E" w:rsidRPr="00B75D7E" w:rsidTr="0036091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Игры на развитие внимания и памяти («Чего не стало?» и т. п.), слуховой дифференциации («Что звучит?» и т. п.)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D7E" w:rsidRPr="00B75D7E" w:rsidTr="0036091B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Сортировоч</w:t>
            </w:r>
            <w:r w:rsidRPr="00B75D7E">
              <w:rPr>
                <w:rFonts w:ascii="Times New Roman" w:hAnsi="Times New Roman" w:cs="Times New Roman"/>
              </w:rPr>
              <w:softHyphen/>
              <w:t>ный ящик с прорезями разной формы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Две модификации наборов для игр: куб с вырезами и вкладышами соответствующей формы; геометрические тела, отличающиеся формой, цветом и размером, уста</w:t>
            </w:r>
            <w:r w:rsidRPr="00B75D7E">
              <w:rPr>
                <w:rFonts w:ascii="Times New Roman" w:hAnsi="Times New Roman" w:cs="Times New Roman"/>
              </w:rPr>
              <w:softHyphen/>
              <w:t>навливаемые на основании с углублениями (доска Сеге- на, методика Венгера, дом-сортировщик и аналоги)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D7E" w:rsidRPr="00B75D7E" w:rsidTr="0036091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Игры-</w:t>
            </w:r>
          </w:p>
          <w:p w:rsidR="00B75D7E" w:rsidRPr="00B75D7E" w:rsidRDefault="00B75D7E" w:rsidP="00B75D7E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шнуровки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D7E" w:rsidRPr="00B75D7E" w:rsidRDefault="00B75D7E" w:rsidP="00B75D7E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Игры для развития мелкой моторики руки (игрушки с пу</w:t>
            </w:r>
            <w:r w:rsidRPr="00B75D7E">
              <w:rPr>
                <w:rFonts w:ascii="Times New Roman" w:hAnsi="Times New Roman" w:cs="Times New Roman"/>
              </w:rPr>
              <w:softHyphen/>
              <w:t>говицами, крючками, молниями, шнуровкой и т. д.)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5D7E" w:rsidRPr="00B75D7E" w:rsidTr="0075171A">
        <w:tblPrEx>
          <w:tblCellMar>
            <w:top w:w="0" w:type="dxa"/>
            <w:bottom w:w="0" w:type="dxa"/>
          </w:tblCellMar>
        </w:tblPrEx>
        <w:trPr>
          <w:trHeight w:hRule="exact" w:val="144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Познаватель</w:t>
            </w:r>
            <w:r w:rsidRPr="00B75D7E">
              <w:rPr>
                <w:rFonts w:ascii="Times New Roman" w:hAnsi="Times New Roman" w:cs="Times New Roman"/>
              </w:rPr>
              <w:softHyphen/>
              <w:t>ное развитие: формирование элементарных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Основы</w:t>
            </w:r>
          </w:p>
          <w:p w:rsidR="00B75D7E" w:rsidRPr="00B75D7E" w:rsidRDefault="00B75D7E" w:rsidP="00B75D7E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матема</w:t>
            </w:r>
            <w:r w:rsidRPr="00B75D7E">
              <w:rPr>
                <w:rFonts w:ascii="Times New Roman" w:hAnsi="Times New Roman" w:cs="Times New Roman"/>
              </w:rPr>
              <w:softHyphen/>
            </w:r>
          </w:p>
          <w:p w:rsidR="00B75D7E" w:rsidRPr="00B75D7E" w:rsidRDefault="00B75D7E" w:rsidP="00B75D7E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Набор цвет</w:t>
            </w:r>
            <w:r w:rsidRPr="00B75D7E">
              <w:rPr>
                <w:rFonts w:ascii="Times New Roman" w:hAnsi="Times New Roman" w:cs="Times New Roman"/>
              </w:rPr>
              <w:softHyphen/>
              <w:t>ных призм для счета (аналоги)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B75D7E">
              <w:rPr>
                <w:rFonts w:ascii="Times New Roman" w:hAnsi="Times New Roman" w:cs="Times New Roman"/>
              </w:rPr>
              <w:t>Набор из призм различных цветов и размеров для заня</w:t>
            </w:r>
            <w:r w:rsidRPr="00B75D7E">
              <w:rPr>
                <w:rFonts w:ascii="Times New Roman" w:hAnsi="Times New Roman" w:cs="Times New Roman"/>
              </w:rPr>
              <w:softHyphen/>
              <w:t>тий и самостоятельных игр. Каждая призма - это число, выраженное цветом и величиной. Прилагаются 3 альбо</w:t>
            </w:r>
            <w:r w:rsidRPr="00B75D7E">
              <w:rPr>
                <w:rFonts w:ascii="Times New Roman" w:hAnsi="Times New Roman" w:cs="Times New Roman"/>
              </w:rPr>
              <w:softHyphen/>
              <w:t>ма с материалами для игр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D7E" w:rsidRPr="00B75D7E" w:rsidRDefault="00B75D7E" w:rsidP="00B75D7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C72EC" w:rsidRDefault="008C72EC" w:rsidP="008C72EC">
      <w:pPr>
        <w:pStyle w:val="a4"/>
        <w:shd w:val="clear" w:color="auto" w:fill="auto"/>
        <w:spacing w:line="170" w:lineRule="exact"/>
      </w:pPr>
      <w:r w:rsidRPr="008C72EC">
        <w:rPr>
          <w:color w:val="000000"/>
          <w:lang w:bidi="ru-RU"/>
        </w:rPr>
        <w:lastRenderedPageBreak/>
        <w:t>Продолжение</w:t>
      </w:r>
      <w:r>
        <w:rPr>
          <w:color w:val="000000"/>
          <w:lang w:bidi="ru-RU"/>
        </w:rPr>
        <w:t xml:space="preserve">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984"/>
        <w:gridCol w:w="1402"/>
        <w:gridCol w:w="5621"/>
        <w:gridCol w:w="768"/>
        <w:gridCol w:w="600"/>
        <w:gridCol w:w="600"/>
        <w:gridCol w:w="1829"/>
        <w:gridCol w:w="869"/>
      </w:tblGrid>
      <w:tr w:rsidR="008C72EC" w:rsidRPr="008C72EC" w:rsidTr="0036091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2EC" w:rsidRPr="008C72EC" w:rsidRDefault="008C72EC" w:rsidP="008C72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8C72EC">
              <w:rPr>
                <w:rStyle w:val="275pt"/>
                <w:rFonts w:eastAsiaTheme="minorEastAsia"/>
              </w:rPr>
              <w:t>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2EC" w:rsidRPr="008C72EC" w:rsidRDefault="008C72EC" w:rsidP="008C72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8C72EC">
              <w:rPr>
                <w:rStyle w:val="275pt"/>
                <w:rFonts w:eastAsiaTheme="minorEastAs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2EC" w:rsidRPr="008C72EC" w:rsidRDefault="008C72EC" w:rsidP="008C72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8C72EC">
              <w:rPr>
                <w:rStyle w:val="275pt"/>
                <w:rFonts w:eastAsiaTheme="minorEastAsia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2EC" w:rsidRPr="008C72EC" w:rsidRDefault="008C72EC" w:rsidP="008C72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8C72EC">
              <w:rPr>
                <w:rStyle w:val="275pt"/>
                <w:rFonts w:eastAsiaTheme="minorEastAsia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2EC" w:rsidRPr="008C72EC" w:rsidRDefault="008C72EC" w:rsidP="008C72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8C72EC">
              <w:rPr>
                <w:rStyle w:val="275pt"/>
                <w:rFonts w:eastAsiaTheme="minorEastAsia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2EC" w:rsidRPr="008C72EC" w:rsidRDefault="008C72EC" w:rsidP="008C72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8C72EC">
              <w:rPr>
                <w:rStyle w:val="275pt"/>
                <w:rFonts w:eastAsiaTheme="minorEastAsia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2EC" w:rsidRPr="008C72EC" w:rsidRDefault="008C72EC" w:rsidP="008C72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8C72EC">
              <w:rPr>
                <w:rStyle w:val="275pt"/>
                <w:rFonts w:eastAsiaTheme="minorEastAsia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2EC" w:rsidRPr="008C72EC" w:rsidRDefault="008C72EC" w:rsidP="008C72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8C72EC">
              <w:rPr>
                <w:rStyle w:val="275pt"/>
                <w:rFonts w:eastAsiaTheme="minorEastAsia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2EC" w:rsidRPr="008C72EC" w:rsidRDefault="008C72EC" w:rsidP="008C72EC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8C72EC">
              <w:rPr>
                <w:rStyle w:val="275pt"/>
                <w:rFonts w:eastAsiaTheme="minorEastAsia"/>
              </w:rPr>
              <w:t>9</w:t>
            </w:r>
          </w:p>
        </w:tc>
      </w:tr>
      <w:tr w:rsidR="008C72EC" w:rsidRPr="008C72EC" w:rsidTr="0036091B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математиче</w:t>
            </w:r>
            <w:r w:rsidRPr="008C72EC">
              <w:rPr>
                <w:rFonts w:ascii="Times New Roman" w:hAnsi="Times New Roman" w:cs="Times New Roman"/>
              </w:rPr>
              <w:softHyphen/>
              <w:t>ских представ</w:t>
            </w:r>
            <w:r w:rsidRPr="008C72EC">
              <w:rPr>
                <w:rFonts w:ascii="Times New Roman" w:hAnsi="Times New Roman" w:cs="Times New Roman"/>
              </w:rPr>
              <w:softHyphen/>
              <w:t>ления (ФЭМП)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Сортеры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2EC" w:rsidRPr="008C72EC" w:rsidRDefault="008C72EC" w:rsidP="008C72E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Игровые наборы знакомых однородных предметов и предметов контрастных размеров для сравнения по ве</w:t>
            </w:r>
            <w:r w:rsidRPr="008C72EC">
              <w:rPr>
                <w:rFonts w:ascii="Times New Roman" w:hAnsi="Times New Roman" w:cs="Times New Roman"/>
              </w:rPr>
              <w:softHyphen/>
              <w:t>личине, различения количества, различения понятий «много», «один», «по одному», «ни одного», для сравне</w:t>
            </w:r>
            <w:r w:rsidRPr="008C72EC">
              <w:rPr>
                <w:rFonts w:ascii="Times New Roman" w:hAnsi="Times New Roman" w:cs="Times New Roman"/>
              </w:rPr>
              <w:softHyphen/>
              <w:t>ния двух равных (неравных) групп предметов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C72EC" w:rsidRPr="008C72EC" w:rsidTr="0036091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2EC" w:rsidRPr="008C72EC" w:rsidRDefault="008C72EC" w:rsidP="008C72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Пособие</w:t>
            </w:r>
          </w:p>
          <w:p w:rsidR="008C72EC" w:rsidRPr="008C72EC" w:rsidRDefault="008C72EC" w:rsidP="008C72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«Логико-</w:t>
            </w:r>
          </w:p>
          <w:p w:rsidR="008C72EC" w:rsidRPr="008C72EC" w:rsidRDefault="008C72EC" w:rsidP="008C72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Малыш»</w:t>
            </w:r>
          </w:p>
          <w:p w:rsidR="008C72EC" w:rsidRPr="008C72EC" w:rsidRDefault="008C72EC" w:rsidP="008C72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(аналоги)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2EC" w:rsidRPr="008C72EC" w:rsidRDefault="008C72EC" w:rsidP="008C72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Планшет с наборами тематических карточек для разли</w:t>
            </w:r>
            <w:r w:rsidRPr="008C72EC">
              <w:rPr>
                <w:rFonts w:ascii="Times New Roman" w:hAnsi="Times New Roman" w:cs="Times New Roman"/>
              </w:rPr>
              <w:softHyphen/>
              <w:t>чения предметов по форме (кубик, кирпичик, шар и т. п.), ориентировки в контрастных частях суток: день - ночь, утро - вечер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C72EC" w:rsidRPr="008C72EC" w:rsidTr="0036091B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Про</w:t>
            </w:r>
            <w:r w:rsidRPr="008C72EC">
              <w:rPr>
                <w:rFonts w:ascii="Times New Roman" w:hAnsi="Times New Roman" w:cs="Times New Roman"/>
              </w:rPr>
              <w:softHyphen/>
            </w:r>
          </w:p>
          <w:p w:rsidR="008C72EC" w:rsidRPr="008C72EC" w:rsidRDefault="008C72EC" w:rsidP="008C72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стран</w:t>
            </w:r>
            <w:r w:rsidRPr="008C72EC">
              <w:rPr>
                <w:rFonts w:ascii="Times New Roman" w:hAnsi="Times New Roman" w:cs="Times New Roman"/>
              </w:rPr>
              <w:softHyphen/>
            </w:r>
          </w:p>
          <w:p w:rsidR="008C72EC" w:rsidRPr="008C72EC" w:rsidRDefault="008C72EC" w:rsidP="008C72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2EC" w:rsidRPr="008C72EC" w:rsidRDefault="008C72EC" w:rsidP="008C72E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Наглядное</w:t>
            </w:r>
          </w:p>
          <w:p w:rsidR="008C72EC" w:rsidRPr="008C72EC" w:rsidRDefault="008C72EC" w:rsidP="008C72E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пособие</w:t>
            </w:r>
          </w:p>
          <w:p w:rsidR="008C72EC" w:rsidRPr="008C72EC" w:rsidRDefault="008C72EC" w:rsidP="008C72E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«Логико-</w:t>
            </w:r>
          </w:p>
          <w:p w:rsidR="008C72EC" w:rsidRPr="008C72EC" w:rsidRDefault="008C72EC" w:rsidP="008C72E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Малыш»</w:t>
            </w:r>
          </w:p>
          <w:p w:rsidR="008C72EC" w:rsidRPr="008C72EC" w:rsidRDefault="008C72EC" w:rsidP="008C72E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(аналоги)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spacing w:line="283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Планшет с наборами карточек для ознакомления с поме</w:t>
            </w:r>
            <w:r w:rsidRPr="008C72EC">
              <w:rPr>
                <w:rFonts w:ascii="Times New Roman" w:hAnsi="Times New Roman" w:cs="Times New Roman"/>
              </w:rPr>
              <w:softHyphen/>
              <w:t>щениями и участком детского сада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C72EC" w:rsidRPr="008C72EC" w:rsidTr="0036091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Наборы</w:t>
            </w:r>
          </w:p>
          <w:p w:rsidR="008C72EC" w:rsidRPr="008C72EC" w:rsidRDefault="008C72EC" w:rsidP="008C72E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карточек,</w:t>
            </w:r>
          </w:p>
          <w:p w:rsidR="008C72EC" w:rsidRPr="008C72EC" w:rsidRDefault="008C72EC" w:rsidP="008C72EC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лото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2EC" w:rsidRPr="008C72EC" w:rsidRDefault="008C72EC" w:rsidP="008C72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Наборы карточек для ориентировки в частях тела, в рас</w:t>
            </w:r>
            <w:r w:rsidRPr="008C72EC">
              <w:rPr>
                <w:rFonts w:ascii="Times New Roman" w:hAnsi="Times New Roman" w:cs="Times New Roman"/>
              </w:rPr>
              <w:softHyphen/>
              <w:t>положении частей своего тела и в соответствии с ними различения пространственных направлений от себя: вверху - внизу, впереди - сзади (позади), справа - слева; различения правой и левой рук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C72EC" w:rsidRPr="008C72EC" w:rsidTr="0036091B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spacing w:line="278" w:lineRule="exact"/>
              <w:ind w:left="140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Познаватель</w:t>
            </w:r>
            <w:r w:rsidRPr="008C72EC">
              <w:rPr>
                <w:rFonts w:ascii="Times New Roman" w:hAnsi="Times New Roman" w:cs="Times New Roman"/>
              </w:rPr>
              <w:softHyphen/>
              <w:t>ное развитие: ознакомление с предметным окружением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Физи</w:t>
            </w:r>
            <w:r w:rsidRPr="008C72EC">
              <w:rPr>
                <w:rFonts w:ascii="Times New Roman" w:hAnsi="Times New Roman" w:cs="Times New Roman"/>
              </w:rPr>
              <w:softHyphen/>
            </w:r>
          </w:p>
          <w:p w:rsidR="008C72EC" w:rsidRPr="008C72EC" w:rsidRDefault="008C72EC" w:rsidP="008C72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ческие</w:t>
            </w:r>
          </w:p>
          <w:p w:rsidR="008C72EC" w:rsidRPr="008C72EC" w:rsidRDefault="008C72EC" w:rsidP="008C72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свой</w:t>
            </w:r>
            <w:r w:rsidRPr="008C72EC">
              <w:rPr>
                <w:rFonts w:ascii="Times New Roman" w:hAnsi="Times New Roman" w:cs="Times New Roman"/>
              </w:rPr>
              <w:softHyphen/>
            </w:r>
          </w:p>
          <w:p w:rsidR="008C72EC" w:rsidRPr="008C72EC" w:rsidRDefault="008C72EC" w:rsidP="008C72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Набор</w:t>
            </w:r>
          </w:p>
          <w:p w:rsidR="008C72EC" w:rsidRPr="008C72EC" w:rsidRDefault="008C72EC" w:rsidP="008C72EC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2EC" w:rsidRPr="008C72EC" w:rsidRDefault="008C72EC" w:rsidP="008C72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Знакомые детям предметы для сравнения по цвету и ве</w:t>
            </w:r>
            <w:r w:rsidRPr="008C72EC">
              <w:rPr>
                <w:rFonts w:ascii="Times New Roman" w:hAnsi="Times New Roman" w:cs="Times New Roman"/>
              </w:rPr>
              <w:softHyphen/>
              <w:t>личине, подбору по тождеству, для группировки по спо</w:t>
            </w:r>
            <w:r w:rsidRPr="008C72EC">
              <w:rPr>
                <w:rFonts w:ascii="Times New Roman" w:hAnsi="Times New Roman" w:cs="Times New Roman"/>
              </w:rPr>
              <w:softHyphen/>
              <w:t>собу использования (чайная, столовая, кухонная посуда) и классификации (посуда - одежда) хорошо знакомых предметов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C72EC" w:rsidRPr="008C72EC" w:rsidTr="0036091B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Лото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2EC" w:rsidRPr="008C72EC" w:rsidRDefault="008C72EC" w:rsidP="008C72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Картинные лото для формирования различных представ</w:t>
            </w:r>
            <w:r w:rsidRPr="008C72EC">
              <w:rPr>
                <w:rFonts w:ascii="Times New Roman" w:hAnsi="Times New Roman" w:cs="Times New Roman"/>
              </w:rPr>
              <w:softHyphen/>
              <w:t>лений детей о свойствах (прочность, твердость, мягкость) материалов (бумага, дерево, ткань, глина), из которых сделаны обиходные предметы, для называния свойств предметов (большой, маленький, мягкий, пушистый)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2EC" w:rsidRPr="008C72EC" w:rsidRDefault="00EF5E6B" w:rsidP="008C72EC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C72EC" w:rsidRPr="008C72EC" w:rsidTr="0036091B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Наборы</w:t>
            </w:r>
          </w:p>
          <w:p w:rsidR="008C72EC" w:rsidRPr="008C72EC" w:rsidRDefault="008C72EC" w:rsidP="008C72EC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карточек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2EC" w:rsidRPr="008C72EC" w:rsidRDefault="008C72EC" w:rsidP="008C72E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C72EC">
              <w:rPr>
                <w:rFonts w:ascii="Times New Roman" w:hAnsi="Times New Roman" w:cs="Times New Roman"/>
              </w:rPr>
              <w:t>Наборы дидактических картинок (4-6 шт.) для группи</w:t>
            </w:r>
            <w:r w:rsidRPr="008C72EC">
              <w:rPr>
                <w:rFonts w:ascii="Times New Roman" w:hAnsi="Times New Roman" w:cs="Times New Roman"/>
              </w:rPr>
              <w:softHyphen/>
              <w:t>ровки: игрушки, посуда, одежда, обувь, мебель, транс</w:t>
            </w:r>
            <w:r w:rsidRPr="008C72EC">
              <w:rPr>
                <w:rFonts w:ascii="Times New Roman" w:hAnsi="Times New Roman" w:cs="Times New Roman"/>
              </w:rPr>
              <w:softHyphen/>
              <w:t>порт, для знакомства с их назначением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EC" w:rsidRPr="008C72EC" w:rsidRDefault="008C72EC" w:rsidP="008C72E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B40B9" w:rsidRDefault="00DB40B9">
      <w:pPr>
        <w:rPr>
          <w:rFonts w:ascii="Times New Roman" w:hAnsi="Times New Roman" w:cs="Times New Roman"/>
          <w:sz w:val="20"/>
          <w:szCs w:val="20"/>
        </w:rPr>
      </w:pPr>
    </w:p>
    <w:p w:rsidR="008C72EC" w:rsidRDefault="008C72E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04"/>
        <w:gridCol w:w="979"/>
        <w:gridCol w:w="1402"/>
        <w:gridCol w:w="5621"/>
        <w:gridCol w:w="768"/>
        <w:gridCol w:w="600"/>
        <w:gridCol w:w="595"/>
        <w:gridCol w:w="1834"/>
        <w:gridCol w:w="869"/>
      </w:tblGrid>
      <w:tr w:rsidR="00EF5E6B" w:rsidRPr="00EF5E6B" w:rsidTr="00EF5E6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E6B" w:rsidRPr="00EF5E6B" w:rsidRDefault="00EF5E6B" w:rsidP="00EF5E6B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EF5E6B">
              <w:rPr>
                <w:rStyle w:val="28pt"/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E6B" w:rsidRPr="00EF5E6B" w:rsidRDefault="00EF5E6B" w:rsidP="00EF5E6B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EF5E6B">
              <w:rPr>
                <w:rStyle w:val="28pt"/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E6B" w:rsidRPr="00EF5E6B" w:rsidRDefault="00EF5E6B" w:rsidP="00EF5E6B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EF5E6B">
              <w:rPr>
                <w:rStyle w:val="28pt"/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E6B" w:rsidRPr="00EF5E6B" w:rsidRDefault="00EF5E6B" w:rsidP="00EF5E6B">
            <w:pPr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EF5E6B">
              <w:rPr>
                <w:rStyle w:val="2BookAntiqua6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E6B" w:rsidRPr="00EF5E6B" w:rsidRDefault="00EF5E6B" w:rsidP="00EF5E6B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EF5E6B">
              <w:rPr>
                <w:rStyle w:val="28pt"/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E6B" w:rsidRPr="00EF5E6B" w:rsidRDefault="00EF5E6B" w:rsidP="00EF5E6B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EF5E6B">
              <w:rPr>
                <w:rStyle w:val="28pt"/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E6B" w:rsidRPr="00EF5E6B" w:rsidRDefault="00EF5E6B" w:rsidP="00EF5E6B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EF5E6B">
              <w:rPr>
                <w:rStyle w:val="28pt"/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E6B" w:rsidRPr="00EF5E6B" w:rsidRDefault="00EF5E6B" w:rsidP="00EF5E6B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EF5E6B">
              <w:rPr>
                <w:rStyle w:val="28pt"/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E6B" w:rsidRPr="00EF5E6B" w:rsidRDefault="00EF5E6B" w:rsidP="00EF5E6B">
            <w:pPr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EF5E6B">
              <w:rPr>
                <w:rStyle w:val="28pt"/>
                <w:rFonts w:eastAsiaTheme="minorEastAsia"/>
                <w:sz w:val="22"/>
                <w:szCs w:val="22"/>
              </w:rPr>
              <w:t>9</w:t>
            </w:r>
          </w:p>
        </w:tc>
      </w:tr>
      <w:tr w:rsidR="00EF5E6B" w:rsidRPr="00EF5E6B" w:rsidTr="00EF5E6B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Предметы для экспе</w:t>
            </w:r>
            <w:r w:rsidRPr="00EF5E6B">
              <w:rPr>
                <w:rFonts w:ascii="Times New Roman" w:hAnsi="Times New Roman" w:cs="Times New Roman"/>
              </w:rPr>
              <w:softHyphen/>
              <w:t>риментов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E6B" w:rsidRPr="00EF5E6B" w:rsidRDefault="00EF5E6B" w:rsidP="00EF5E6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Специальное оборудование для игр - экспериментирова</w:t>
            </w:r>
            <w:r w:rsidRPr="00EF5E6B">
              <w:rPr>
                <w:rFonts w:ascii="Times New Roman" w:hAnsi="Times New Roman" w:cs="Times New Roman"/>
              </w:rPr>
              <w:softHyphen/>
              <w:t>ний с песком, водой, глиной, красками: клеенки, пласти</w:t>
            </w:r>
            <w:r w:rsidRPr="00EF5E6B">
              <w:rPr>
                <w:rFonts w:ascii="Times New Roman" w:hAnsi="Times New Roman" w:cs="Times New Roman"/>
              </w:rPr>
              <w:softHyphen/>
              <w:t>ковые коврики, комплекты защитной одежды (халатики, нарукавники, фартучки, старые папины рубашки), раз</w:t>
            </w:r>
            <w:r w:rsidRPr="00EF5E6B">
              <w:rPr>
                <w:rFonts w:ascii="Times New Roman" w:hAnsi="Times New Roman" w:cs="Times New Roman"/>
              </w:rPr>
              <w:softHyphen/>
              <w:t>мещенное недалеко от источника с водой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</w:tr>
      <w:tr w:rsidR="00EF5E6B" w:rsidRPr="00EF5E6B" w:rsidTr="00EF5E6B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Познаватель</w:t>
            </w:r>
            <w:r w:rsidRPr="00EF5E6B">
              <w:rPr>
                <w:rFonts w:ascii="Times New Roman" w:hAnsi="Times New Roman" w:cs="Times New Roman"/>
              </w:rPr>
              <w:softHyphen/>
              <w:t>ное развитие: ознакомление с миром при</w:t>
            </w:r>
            <w:r w:rsidRPr="00EF5E6B">
              <w:rPr>
                <w:rFonts w:ascii="Times New Roman" w:hAnsi="Times New Roman" w:cs="Times New Roman"/>
              </w:rPr>
              <w:softHyphen/>
              <w:t>роды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Человек и при</w:t>
            </w:r>
            <w:r w:rsidRPr="00EF5E6B">
              <w:rPr>
                <w:rFonts w:ascii="Times New Roman" w:hAnsi="Times New Roman" w:cs="Times New Roman"/>
              </w:rPr>
              <w:softHyphen/>
              <w:t>рода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Лото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E6B" w:rsidRPr="00EF5E6B" w:rsidRDefault="00EF5E6B" w:rsidP="00EF5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Картинные лото для ознакомления с аквариумными рыб</w:t>
            </w:r>
            <w:r w:rsidRPr="00EF5E6B">
              <w:rPr>
                <w:rFonts w:ascii="Times New Roman" w:hAnsi="Times New Roman" w:cs="Times New Roman"/>
              </w:rPr>
              <w:softHyphen/>
              <w:t>ками и декоративными птицами (волнистыми попугай</w:t>
            </w:r>
            <w:r w:rsidRPr="00EF5E6B">
              <w:rPr>
                <w:rFonts w:ascii="Times New Roman" w:hAnsi="Times New Roman" w:cs="Times New Roman"/>
              </w:rPr>
              <w:softHyphen/>
              <w:t xml:space="preserve">чиками, канарейками и </w:t>
            </w:r>
            <w:r w:rsidRPr="00EF5E6B">
              <w:rPr>
                <w:rStyle w:val="28pt"/>
                <w:rFonts w:eastAsiaTheme="minorEastAsia"/>
                <w:sz w:val="22"/>
                <w:szCs w:val="22"/>
              </w:rPr>
              <w:t xml:space="preserve">др.), </w:t>
            </w:r>
            <w:r w:rsidRPr="00EF5E6B">
              <w:rPr>
                <w:rFonts w:ascii="Times New Roman" w:hAnsi="Times New Roman" w:cs="Times New Roman"/>
              </w:rPr>
              <w:t>с жизнью животных (мед</w:t>
            </w:r>
            <w:r w:rsidRPr="00EF5E6B">
              <w:rPr>
                <w:rFonts w:ascii="Times New Roman" w:hAnsi="Times New Roman" w:cs="Times New Roman"/>
              </w:rPr>
              <w:softHyphen/>
              <w:t xml:space="preserve">ведь, лиса, белка, еж и </w:t>
            </w:r>
            <w:r w:rsidRPr="00EF5E6B">
              <w:rPr>
                <w:rStyle w:val="28pt"/>
                <w:rFonts w:eastAsiaTheme="minorEastAsia"/>
                <w:sz w:val="22"/>
                <w:szCs w:val="22"/>
              </w:rPr>
              <w:t xml:space="preserve">др.), </w:t>
            </w:r>
            <w:r w:rsidRPr="00EF5E6B">
              <w:rPr>
                <w:rFonts w:ascii="Times New Roman" w:hAnsi="Times New Roman" w:cs="Times New Roman"/>
              </w:rPr>
              <w:t>земноводных (на примере лягушки)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</w:tr>
      <w:tr w:rsidR="00EF5E6B" w:rsidRPr="00EF5E6B" w:rsidTr="00EF5E6B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Наглядно- дидактиче</w:t>
            </w:r>
            <w:r w:rsidRPr="00EF5E6B">
              <w:rPr>
                <w:rFonts w:ascii="Times New Roman" w:hAnsi="Times New Roman" w:cs="Times New Roman"/>
              </w:rPr>
              <w:softHyphen/>
              <w:t>ские пособия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E6B" w:rsidRPr="00EF5E6B" w:rsidRDefault="00EF5E6B" w:rsidP="00EF5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Плакаты, демонстрационные и раздаточные карты и кар</w:t>
            </w:r>
            <w:r w:rsidRPr="00EF5E6B">
              <w:rPr>
                <w:rFonts w:ascii="Times New Roman" w:hAnsi="Times New Roman" w:cs="Times New Roman"/>
              </w:rPr>
              <w:softHyphen/>
              <w:t>точки, брошюры с материалами о жизни растений и жи</w:t>
            </w:r>
            <w:r w:rsidRPr="00EF5E6B">
              <w:rPr>
                <w:rFonts w:ascii="Times New Roman" w:hAnsi="Times New Roman" w:cs="Times New Roman"/>
              </w:rPr>
              <w:softHyphen/>
              <w:t>вотных, их реалистичным изображением для ознакомле</w:t>
            </w:r>
            <w:r w:rsidRPr="00EF5E6B">
              <w:rPr>
                <w:rFonts w:ascii="Times New Roman" w:hAnsi="Times New Roman" w:cs="Times New Roman"/>
              </w:rPr>
              <w:softHyphen/>
              <w:t>ния с природным миром, обучения умению понимать простейшие взаимосвязи в природе (чтобы растение рос</w:t>
            </w:r>
            <w:r w:rsidRPr="00EF5E6B">
              <w:rPr>
                <w:rFonts w:ascii="Times New Roman" w:hAnsi="Times New Roman" w:cs="Times New Roman"/>
              </w:rPr>
              <w:softHyphen/>
              <w:t>ло, нужно его поливать и т. п.)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</w:tr>
      <w:tr w:rsidR="00EF5E6B" w:rsidRPr="00EF5E6B" w:rsidTr="00EF5E6B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Наборы</w:t>
            </w:r>
          </w:p>
          <w:p w:rsidR="00EF5E6B" w:rsidRPr="00EF5E6B" w:rsidRDefault="00EF5E6B" w:rsidP="00EF5E6B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карточек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E6B" w:rsidRPr="00EF5E6B" w:rsidRDefault="00EF5E6B" w:rsidP="00EF5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Наборы карточек разных форматов, в том числе соединя</w:t>
            </w:r>
            <w:r w:rsidRPr="00EF5E6B">
              <w:rPr>
                <w:rFonts w:ascii="Times New Roman" w:hAnsi="Times New Roman" w:cs="Times New Roman"/>
              </w:rPr>
              <w:softHyphen/>
              <w:t>емых замочками-пазлами в целостные сюжеты, для озна</w:t>
            </w:r>
            <w:r w:rsidRPr="00EF5E6B">
              <w:rPr>
                <w:rFonts w:ascii="Times New Roman" w:hAnsi="Times New Roman" w:cs="Times New Roman"/>
              </w:rPr>
              <w:softHyphen/>
              <w:t>комления с основами взаимодействия с природой, внеш</w:t>
            </w:r>
            <w:r w:rsidRPr="00EF5E6B">
              <w:rPr>
                <w:rFonts w:ascii="Times New Roman" w:hAnsi="Times New Roman" w:cs="Times New Roman"/>
              </w:rPr>
              <w:softHyphen/>
              <w:t>ним обликом растений и домашних животных (кошка, собака, корова, курица)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</w:tr>
      <w:tr w:rsidR="00EF5E6B" w:rsidRPr="00EF5E6B" w:rsidTr="00EF5E6B">
        <w:tblPrEx>
          <w:tblCellMar>
            <w:top w:w="0" w:type="dxa"/>
            <w:bottom w:w="0" w:type="dxa"/>
          </w:tblCellMar>
        </w:tblPrEx>
        <w:trPr>
          <w:trHeight w:hRule="exact" w:val="2174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Пособие</w:t>
            </w:r>
          </w:p>
          <w:p w:rsidR="00EF5E6B" w:rsidRPr="00EF5E6B" w:rsidRDefault="00EF5E6B" w:rsidP="00EF5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«Логико-</w:t>
            </w:r>
          </w:p>
          <w:p w:rsidR="00EF5E6B" w:rsidRPr="00EF5E6B" w:rsidRDefault="00EF5E6B" w:rsidP="00EF5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Малыш»</w:t>
            </w:r>
          </w:p>
          <w:p w:rsidR="00EF5E6B" w:rsidRPr="00EF5E6B" w:rsidRDefault="00EF5E6B" w:rsidP="00EF5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(аналоги)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E6B" w:rsidRPr="00EF5E6B" w:rsidRDefault="00EF5E6B" w:rsidP="00EF5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Планшет с наборами тематических карточек для озна</w:t>
            </w:r>
            <w:r w:rsidRPr="00EF5E6B">
              <w:rPr>
                <w:rFonts w:ascii="Times New Roman" w:hAnsi="Times New Roman" w:cs="Times New Roman"/>
              </w:rPr>
              <w:softHyphen/>
              <w:t>комления с птицами (ворона, голубь, синица, воробей, снегирь и др.), насекомыми (бабочка, майский жук, бо</w:t>
            </w:r>
            <w:r w:rsidRPr="00EF5E6B">
              <w:rPr>
                <w:rFonts w:ascii="Times New Roman" w:hAnsi="Times New Roman" w:cs="Times New Roman"/>
              </w:rPr>
              <w:softHyphen/>
              <w:t>жья коровка, стрекоза и др.), с отличительными внешни</w:t>
            </w:r>
            <w:r w:rsidRPr="00EF5E6B">
              <w:rPr>
                <w:rFonts w:ascii="Times New Roman" w:hAnsi="Times New Roman" w:cs="Times New Roman"/>
              </w:rPr>
              <w:softHyphen/>
              <w:t>ми признаками садово-огородных культур: овощи (огу</w:t>
            </w:r>
            <w:r w:rsidRPr="00EF5E6B">
              <w:rPr>
                <w:rFonts w:ascii="Times New Roman" w:hAnsi="Times New Roman" w:cs="Times New Roman"/>
              </w:rPr>
              <w:softHyphen/>
              <w:t>рец, помидор, морковь, репа и др.), фрукты (яблоко, гру</w:t>
            </w:r>
            <w:r w:rsidRPr="00EF5E6B">
              <w:rPr>
                <w:rFonts w:ascii="Times New Roman" w:hAnsi="Times New Roman" w:cs="Times New Roman"/>
              </w:rPr>
              <w:softHyphen/>
              <w:t>ша, персики и др.), ягоды (малина, смородина и др.), для формирования представлений о сезонных изменениях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</w:tr>
      <w:tr w:rsidR="00EF5E6B" w:rsidRPr="00EF5E6B" w:rsidTr="00EF5E6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E6B" w:rsidRPr="00EF5E6B" w:rsidRDefault="00EF5E6B" w:rsidP="00EF5E6B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Познаватель</w:t>
            </w:r>
            <w:r w:rsidRPr="00EF5E6B">
              <w:rPr>
                <w:rFonts w:ascii="Times New Roman" w:hAnsi="Times New Roman" w:cs="Times New Roman"/>
              </w:rPr>
              <w:softHyphen/>
              <w:t>ное развитие: ознакомление с социальным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E6B" w:rsidRPr="00EF5E6B" w:rsidRDefault="00EF5E6B" w:rsidP="00EF5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Исто-</w:t>
            </w:r>
          </w:p>
          <w:p w:rsidR="00EF5E6B" w:rsidRPr="00EF5E6B" w:rsidRDefault="00EF5E6B" w:rsidP="00EF5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рия,</w:t>
            </w:r>
          </w:p>
          <w:p w:rsidR="00EF5E6B" w:rsidRPr="00EF5E6B" w:rsidRDefault="00EF5E6B" w:rsidP="00EF5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куль</w:t>
            </w:r>
            <w:r w:rsidRPr="00EF5E6B">
              <w:rPr>
                <w:rFonts w:ascii="Times New Roman" w:hAnsi="Times New Roman" w:cs="Times New Roman"/>
              </w:rPr>
              <w:softHyphen/>
            </w:r>
          </w:p>
          <w:p w:rsidR="00EF5E6B" w:rsidRPr="00EF5E6B" w:rsidRDefault="00EF5E6B" w:rsidP="00EF5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тура,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E6B" w:rsidRPr="00EF5E6B" w:rsidRDefault="00EF5E6B" w:rsidP="00EF5E6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Куклы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E6B" w:rsidRPr="00EF5E6B" w:rsidRDefault="00EF5E6B" w:rsidP="00EF5E6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Куклы в русских национальных костюмах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</w:tr>
      <w:tr w:rsidR="00EF5E6B" w:rsidRPr="00EF5E6B" w:rsidTr="00EF5E6B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spacing w:after="60" w:line="200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Складные</w:t>
            </w:r>
          </w:p>
          <w:p w:rsidR="00EF5E6B" w:rsidRPr="00EF5E6B" w:rsidRDefault="00EF5E6B" w:rsidP="00EF5E6B">
            <w:pPr>
              <w:spacing w:before="60" w:line="200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кубики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EF5E6B">
              <w:rPr>
                <w:rFonts w:ascii="Times New Roman" w:hAnsi="Times New Roman" w:cs="Times New Roman"/>
              </w:rPr>
              <w:t>Набор кубиков для складывания целостного изображения героев русских народных сказок с образцами для скла</w:t>
            </w:r>
            <w:r w:rsidRPr="00EF5E6B">
              <w:rPr>
                <w:rFonts w:ascii="Times New Roman" w:hAnsi="Times New Roman" w:cs="Times New Roman"/>
              </w:rPr>
              <w:softHyphen/>
              <w:t>дывания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E6B" w:rsidRPr="00EF5E6B" w:rsidRDefault="00EF5E6B" w:rsidP="00EF5E6B">
            <w:pPr>
              <w:rPr>
                <w:rFonts w:ascii="Times New Roman" w:hAnsi="Times New Roman" w:cs="Times New Roman"/>
              </w:rPr>
            </w:pPr>
          </w:p>
        </w:tc>
      </w:tr>
    </w:tbl>
    <w:p w:rsidR="00C554EC" w:rsidRDefault="00C554EC">
      <w:pPr>
        <w:rPr>
          <w:rFonts w:ascii="Times New Roman" w:hAnsi="Times New Roman" w:cs="Times New Roman"/>
          <w:sz w:val="20"/>
          <w:szCs w:val="20"/>
        </w:rPr>
      </w:pPr>
    </w:p>
    <w:p w:rsidR="00C554EC" w:rsidRDefault="00C554EC" w:rsidP="00C554EC">
      <w:pPr>
        <w:rPr>
          <w:rFonts w:ascii="Times New Roman" w:hAnsi="Times New Roman" w:cs="Times New Roman"/>
          <w:sz w:val="20"/>
          <w:szCs w:val="20"/>
        </w:rPr>
      </w:pPr>
    </w:p>
    <w:p w:rsidR="00C554EC" w:rsidRPr="00C554EC" w:rsidRDefault="00C554EC" w:rsidP="00C554EC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18"/>
        <w:gridCol w:w="979"/>
        <w:gridCol w:w="1406"/>
        <w:gridCol w:w="5621"/>
        <w:gridCol w:w="768"/>
        <w:gridCol w:w="595"/>
        <w:gridCol w:w="600"/>
        <w:gridCol w:w="1834"/>
        <w:gridCol w:w="864"/>
      </w:tblGrid>
      <w:tr w:rsidR="00C554EC" w:rsidRPr="00C554EC" w:rsidTr="00C554E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4EC" w:rsidRPr="00C554EC" w:rsidRDefault="00C554EC" w:rsidP="00C554EC">
            <w:pPr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C554EC">
              <w:rPr>
                <w:rStyle w:val="2LucidaSansUnicode65pt"/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4EC" w:rsidRPr="00C554EC" w:rsidRDefault="00C554EC" w:rsidP="00C554EC">
            <w:pPr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C554EC">
              <w:rPr>
                <w:rStyle w:val="2LucidaSansUnicode65pt"/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4EC" w:rsidRPr="00C554EC" w:rsidRDefault="00C554EC" w:rsidP="00C554EC">
            <w:pPr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C554EC">
              <w:rPr>
                <w:rStyle w:val="2LucidaSansUnicode65pt"/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4EC" w:rsidRPr="00C554EC" w:rsidRDefault="00C554EC" w:rsidP="00C554EC">
            <w:pPr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C554EC">
              <w:rPr>
                <w:rStyle w:val="2LucidaSansUnicode65pt"/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4EC" w:rsidRPr="00C554EC" w:rsidRDefault="00C554EC" w:rsidP="00C554EC">
            <w:pPr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C554EC">
              <w:rPr>
                <w:rStyle w:val="2LucidaSansUnicode65pt"/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4EC" w:rsidRPr="00C554EC" w:rsidRDefault="00C554EC" w:rsidP="00C554EC">
            <w:pPr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C554EC">
              <w:rPr>
                <w:rStyle w:val="2LucidaSansUnicode65pt"/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4EC" w:rsidRPr="00C554EC" w:rsidRDefault="00C554EC" w:rsidP="00C554EC">
            <w:pPr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C554EC">
              <w:rPr>
                <w:rStyle w:val="2LucidaSansUnicode65pt"/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4EC" w:rsidRPr="00C554EC" w:rsidRDefault="00C554EC" w:rsidP="00C554EC">
            <w:pPr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C554EC">
              <w:rPr>
                <w:rStyle w:val="2LucidaSansUnicode65pt"/>
                <w:rFonts w:ascii="Times New Roman" w:eastAsiaTheme="minorEastAsia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4EC" w:rsidRPr="00C554EC" w:rsidRDefault="00C554EC" w:rsidP="00C554EC">
            <w:pPr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C554EC">
              <w:rPr>
                <w:rStyle w:val="2LucidaSansUnicode65pt"/>
                <w:rFonts w:ascii="Times New Roman" w:eastAsiaTheme="minorEastAsia" w:hAnsi="Times New Roman" w:cs="Times New Roman"/>
                <w:sz w:val="22"/>
                <w:szCs w:val="22"/>
              </w:rPr>
              <w:t>9</w:t>
            </w:r>
          </w:p>
        </w:tc>
      </w:tr>
      <w:tr w:rsidR="00C554EC" w:rsidRPr="00C554EC" w:rsidTr="00C554EC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spacing w:line="200" w:lineRule="exact"/>
              <w:ind w:left="180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миром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наука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Наборы</w:t>
            </w:r>
          </w:p>
          <w:p w:rsidR="00C554EC" w:rsidRPr="00C554EC" w:rsidRDefault="00C554EC" w:rsidP="00C554EC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карточек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4EC" w:rsidRPr="00C554EC" w:rsidRDefault="00C554EC" w:rsidP="00C554E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Наборы карточек (в том числе с замочками-пазлами) для ознакомления с некоторыми трудовыми действиями помощника воспитателя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</w:tr>
      <w:tr w:rsidR="00C554EC" w:rsidRPr="00C554EC" w:rsidTr="00C554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spacing w:line="200" w:lineRule="exact"/>
              <w:ind w:left="160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</w:tr>
      <w:tr w:rsidR="00C554EC" w:rsidRPr="00C554EC" w:rsidTr="00C554EC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43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4EC" w:rsidRPr="00C554EC" w:rsidRDefault="00C554EC" w:rsidP="00C554EC">
            <w:pPr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C554EC">
              <w:rPr>
                <w:rStyle w:val="23"/>
                <w:rFonts w:eastAsiaTheme="minorEastAsia"/>
              </w:rPr>
              <w:t>Реализация требования ФГОС ДО к обеспечению условия «содержательно-насыщенная» РППС</w:t>
            </w:r>
          </w:p>
          <w:p w:rsidR="00C554EC" w:rsidRPr="00C554EC" w:rsidRDefault="00C554EC" w:rsidP="00C554EC">
            <w:pPr>
              <w:spacing w:before="60" w:line="200" w:lineRule="exact"/>
              <w:jc w:val="center"/>
              <w:rPr>
                <w:rFonts w:ascii="Times New Roman" w:hAnsi="Times New Roman" w:cs="Times New Roman"/>
              </w:rPr>
            </w:pPr>
            <w:r w:rsidRPr="00C554EC">
              <w:rPr>
                <w:rStyle w:val="23"/>
                <w:rFonts w:eastAsiaTheme="minorEastAsia"/>
              </w:rPr>
              <w:t>в образовательной области «Речевое развитие»</w:t>
            </w:r>
          </w:p>
        </w:tc>
      </w:tr>
      <w:tr w:rsidR="00C554EC" w:rsidRPr="00C554EC" w:rsidTr="00C554EC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Речевое разви</w:t>
            </w:r>
            <w:r w:rsidRPr="00C554EC">
              <w:rPr>
                <w:rFonts w:ascii="Times New Roman" w:hAnsi="Times New Roman" w:cs="Times New Roman"/>
              </w:rPr>
              <w:softHyphen/>
              <w:t>тие: развитие речи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Звук,</w:t>
            </w:r>
          </w:p>
          <w:p w:rsidR="00C554EC" w:rsidRPr="00C554EC" w:rsidRDefault="00C554EC" w:rsidP="00C554E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слог,</w:t>
            </w:r>
          </w:p>
          <w:p w:rsidR="00C554EC" w:rsidRPr="00C554EC" w:rsidRDefault="00C554EC" w:rsidP="00C554E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Пособие</w:t>
            </w:r>
          </w:p>
          <w:p w:rsidR="00C554EC" w:rsidRPr="00C554EC" w:rsidRDefault="00C554EC" w:rsidP="00C554E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«Логико-</w:t>
            </w:r>
          </w:p>
          <w:p w:rsidR="00C554EC" w:rsidRPr="00C554EC" w:rsidRDefault="00C554EC" w:rsidP="00C554E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Малыш»</w:t>
            </w:r>
          </w:p>
          <w:p w:rsidR="00C554EC" w:rsidRPr="00C554EC" w:rsidRDefault="00C554EC" w:rsidP="00C554E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(аналоги)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4EC" w:rsidRPr="00C554EC" w:rsidRDefault="00C554EC" w:rsidP="00C554E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Планшет с набором тематических карточек с логически</w:t>
            </w:r>
            <w:r w:rsidRPr="00C554EC">
              <w:rPr>
                <w:rFonts w:ascii="Times New Roman" w:hAnsi="Times New Roman" w:cs="Times New Roman"/>
              </w:rPr>
              <w:softHyphen/>
              <w:t>ми заданиями для развития произносительной стороны речи и обогащения словарного запаса образцами обра</w:t>
            </w:r>
            <w:r w:rsidRPr="00C554EC">
              <w:rPr>
                <w:rFonts w:ascii="Times New Roman" w:hAnsi="Times New Roman" w:cs="Times New Roman"/>
              </w:rPr>
              <w:softHyphen/>
              <w:t>щения ко взрослым: «Скажите: “Проходите, пожалуй</w:t>
            </w:r>
            <w:r w:rsidRPr="00C554EC">
              <w:rPr>
                <w:rFonts w:ascii="Times New Roman" w:hAnsi="Times New Roman" w:cs="Times New Roman"/>
              </w:rPr>
              <w:softHyphen/>
              <w:t>ста”», «Предложите: “Хотите посмотреть...”», «Спросите: “Понравились ли наши рисунки?”»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</w:tr>
      <w:tr w:rsidR="00C554EC" w:rsidRPr="00C554EC" w:rsidTr="00C554EC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Лото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4EC" w:rsidRPr="00C554EC" w:rsidRDefault="00C554EC" w:rsidP="00C554EC">
            <w:pPr>
              <w:spacing w:line="264" w:lineRule="exact"/>
              <w:jc w:val="both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Картинные лото для произношения звуков, развития фо</w:t>
            </w:r>
            <w:r w:rsidRPr="00C554EC">
              <w:rPr>
                <w:rFonts w:ascii="Times New Roman" w:hAnsi="Times New Roman" w:cs="Times New Roman"/>
              </w:rPr>
              <w:softHyphen/>
              <w:t>нематического слуха, обогащения и активизации словар</w:t>
            </w:r>
            <w:r w:rsidRPr="00C554EC">
              <w:rPr>
                <w:rFonts w:ascii="Times New Roman" w:hAnsi="Times New Roman" w:cs="Times New Roman"/>
              </w:rPr>
              <w:softHyphen/>
              <w:t>ного запаса. Игры-задания для поиска парных изображе</w:t>
            </w:r>
            <w:r w:rsidRPr="00C554EC">
              <w:rPr>
                <w:rFonts w:ascii="Times New Roman" w:hAnsi="Times New Roman" w:cs="Times New Roman"/>
              </w:rPr>
              <w:softHyphen/>
              <w:t>ний и родовидового обобщения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</w:tr>
      <w:tr w:rsidR="00C554EC" w:rsidRPr="00C554EC" w:rsidTr="00C554E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4EC" w:rsidRPr="00C554EC" w:rsidRDefault="00C554EC" w:rsidP="00C554EC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Наборы</w:t>
            </w:r>
          </w:p>
          <w:p w:rsidR="00C554EC" w:rsidRPr="00C554EC" w:rsidRDefault="00C554EC" w:rsidP="00C554EC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карточек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4EC" w:rsidRPr="00C554EC" w:rsidRDefault="00C554EC" w:rsidP="00C554E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Наборы предметных карточек для развития произноси</w:t>
            </w:r>
            <w:r w:rsidRPr="00C554EC">
              <w:rPr>
                <w:rFonts w:ascii="Times New Roman" w:hAnsi="Times New Roman" w:cs="Times New Roman"/>
              </w:rPr>
              <w:softHyphen/>
              <w:t>тельной стороны речи и обогащения словарного запаса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</w:tr>
      <w:tr w:rsidR="00C554EC" w:rsidRPr="00C554EC" w:rsidTr="00C554EC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Наглядно- дидактиче</w:t>
            </w:r>
            <w:r w:rsidRPr="00C554EC">
              <w:rPr>
                <w:rFonts w:ascii="Times New Roman" w:hAnsi="Times New Roman" w:cs="Times New Roman"/>
              </w:rPr>
              <w:softHyphen/>
              <w:t>ские пособия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4EC" w:rsidRPr="00C554EC" w:rsidRDefault="00C554EC" w:rsidP="00C554E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Тематические картинки, книги и игрушки для активиза</w:t>
            </w:r>
            <w:r w:rsidRPr="00C554EC">
              <w:rPr>
                <w:rFonts w:ascii="Times New Roman" w:hAnsi="Times New Roman" w:cs="Times New Roman"/>
              </w:rPr>
              <w:softHyphen/>
              <w:t>ции речевого общения детей друг с другом, обучения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</w:tr>
      <w:tr w:rsidR="00C554EC" w:rsidRPr="00C554EC" w:rsidTr="00C554EC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Связная</w:t>
            </w:r>
          </w:p>
          <w:p w:rsidR="00C554EC" w:rsidRPr="00C554EC" w:rsidRDefault="00C554EC" w:rsidP="00C554EC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речь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4EC" w:rsidRPr="00C554EC" w:rsidRDefault="00C554EC" w:rsidP="00C554EC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Наборы</w:t>
            </w:r>
          </w:p>
          <w:p w:rsidR="00C554EC" w:rsidRPr="00C554EC" w:rsidRDefault="00C554EC" w:rsidP="00C554EC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карточек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4EC" w:rsidRPr="00C554EC" w:rsidRDefault="00C554EC" w:rsidP="00C554E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Наборы карточек для употребления частей речи и по</w:t>
            </w:r>
            <w:r w:rsidRPr="00C554EC">
              <w:rPr>
                <w:rFonts w:ascii="Times New Roman" w:hAnsi="Times New Roman" w:cs="Times New Roman"/>
              </w:rPr>
              <w:softHyphen/>
              <w:t>строения фраз или ответов на вопросы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</w:tr>
      <w:tr w:rsidR="00C554EC" w:rsidRPr="00C554EC" w:rsidTr="00C554EC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Домино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4EC" w:rsidRPr="00C554EC" w:rsidRDefault="00C554EC" w:rsidP="00C554E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</w:tr>
      <w:tr w:rsidR="00C554EC" w:rsidRPr="00C554EC" w:rsidTr="00C554EC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lastRenderedPageBreak/>
              <w:t>Речевое разви</w:t>
            </w:r>
            <w:r w:rsidRPr="00C554EC">
              <w:rPr>
                <w:rFonts w:ascii="Times New Roman" w:hAnsi="Times New Roman" w:cs="Times New Roman"/>
              </w:rPr>
              <w:softHyphen/>
              <w:t>тие: приобще</w:t>
            </w:r>
            <w:r w:rsidRPr="00C554EC">
              <w:rPr>
                <w:rFonts w:ascii="Times New Roman" w:hAnsi="Times New Roman" w:cs="Times New Roman"/>
              </w:rPr>
              <w:softHyphen/>
              <w:t>ние к художе</w:t>
            </w:r>
            <w:r w:rsidRPr="00C554EC">
              <w:rPr>
                <w:rFonts w:ascii="Times New Roman" w:hAnsi="Times New Roman" w:cs="Times New Roman"/>
              </w:rPr>
              <w:softHyphen/>
              <w:t>ственной лите</w:t>
            </w:r>
            <w:r w:rsidRPr="00C554EC">
              <w:rPr>
                <w:rFonts w:ascii="Times New Roman" w:hAnsi="Times New Roman" w:cs="Times New Roman"/>
              </w:rPr>
              <w:softHyphen/>
              <w:t>ратуре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Связная</w:t>
            </w:r>
          </w:p>
          <w:p w:rsidR="00C554EC" w:rsidRPr="00C554EC" w:rsidRDefault="00C554EC" w:rsidP="00C554EC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речь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Художест</w:t>
            </w:r>
            <w:r w:rsidRPr="00C554EC">
              <w:rPr>
                <w:rFonts w:ascii="Times New Roman" w:hAnsi="Times New Roman" w:cs="Times New Roman"/>
              </w:rPr>
              <w:softHyphen/>
              <w:t>венные про</w:t>
            </w:r>
            <w:r w:rsidRPr="00C554EC">
              <w:rPr>
                <w:rFonts w:ascii="Times New Roman" w:hAnsi="Times New Roman" w:cs="Times New Roman"/>
              </w:rPr>
              <w:softHyphen/>
              <w:t>изведения, книги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C554EC">
              <w:rPr>
                <w:rFonts w:ascii="Times New Roman" w:hAnsi="Times New Roman" w:cs="Times New Roman"/>
              </w:rPr>
              <w:t>Книги (народные песенки, сказки, авторские произведе</w:t>
            </w:r>
            <w:r w:rsidRPr="00C554EC">
              <w:rPr>
                <w:rFonts w:ascii="Times New Roman" w:hAnsi="Times New Roman" w:cs="Times New Roman"/>
              </w:rPr>
              <w:softHyphen/>
              <w:t>ния, потешки) с яркими красивыми иллюстрациями для обучения детей чтению наизусть потешек и небольших стихотворений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4EC" w:rsidRPr="00C554EC" w:rsidRDefault="00C554EC" w:rsidP="00C554EC">
            <w:pPr>
              <w:rPr>
                <w:rFonts w:ascii="Times New Roman" w:hAnsi="Times New Roman" w:cs="Times New Roman"/>
              </w:rPr>
            </w:pPr>
          </w:p>
        </w:tc>
      </w:tr>
    </w:tbl>
    <w:p w:rsidR="008C72EC" w:rsidRDefault="008C72EC" w:rsidP="00C554EC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979"/>
        <w:gridCol w:w="1406"/>
        <w:gridCol w:w="5616"/>
        <w:gridCol w:w="763"/>
        <w:gridCol w:w="605"/>
        <w:gridCol w:w="600"/>
        <w:gridCol w:w="1824"/>
        <w:gridCol w:w="864"/>
      </w:tblGrid>
      <w:tr w:rsidR="007F0FFB" w:rsidRPr="007F0FFB" w:rsidTr="007F0FFB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FB" w:rsidRPr="007F0FFB" w:rsidRDefault="007F0FFB" w:rsidP="007F0FFB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7F0FFB">
              <w:rPr>
                <w:rStyle w:val="275pt"/>
                <w:rFonts w:eastAsiaTheme="minorEastAsia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FB" w:rsidRPr="007F0FFB" w:rsidRDefault="007F0FFB" w:rsidP="007F0FFB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7F0FFB">
              <w:rPr>
                <w:rStyle w:val="275pt"/>
                <w:rFonts w:eastAsiaTheme="minorEastAsia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FB" w:rsidRPr="007F0FFB" w:rsidRDefault="007F0FFB" w:rsidP="007F0FFB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7F0FFB">
              <w:rPr>
                <w:rStyle w:val="275pt"/>
                <w:rFonts w:eastAsiaTheme="minorEastAsia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FB" w:rsidRPr="007F0FFB" w:rsidRDefault="007F0FFB" w:rsidP="007F0FFB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7F0FFB">
              <w:rPr>
                <w:rStyle w:val="275pt"/>
                <w:rFonts w:eastAsiaTheme="minorEastAsia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FB" w:rsidRPr="007F0FFB" w:rsidRDefault="007F0FFB" w:rsidP="007F0FFB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7F0FFB">
              <w:rPr>
                <w:rStyle w:val="275pt"/>
                <w:rFonts w:eastAsiaTheme="minorEastAsia"/>
              </w:rPr>
              <w:t>9</w:t>
            </w:r>
          </w:p>
        </w:tc>
      </w:tr>
      <w:tr w:rsidR="007F0FFB" w:rsidRPr="007F0FFB" w:rsidTr="007F0FF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Наборы</w:t>
            </w:r>
          </w:p>
          <w:p w:rsidR="007F0FFB" w:rsidRPr="007F0FFB" w:rsidRDefault="007F0FFB" w:rsidP="007F0FFB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игрушек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Персонажи сказок и потешек (люди и животные) для наглядного инсценирования и драматизации небольших отрывков из народных сказок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0FFB" w:rsidRPr="007F0FFB" w:rsidTr="007F0F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00" w:lineRule="exact"/>
              <w:ind w:left="160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0FFB" w:rsidRPr="007F0FFB" w:rsidTr="007F0FFB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43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7F0FFB">
              <w:rPr>
                <w:rStyle w:val="23"/>
                <w:rFonts w:eastAsiaTheme="minorEastAsia"/>
              </w:rPr>
              <w:t>Реализация требования ФГОС ДО к обеспечению условия «содержательно-насыщенная» РППС в образовательной области «Художественно-эстетическое развитие»</w:t>
            </w:r>
          </w:p>
        </w:tc>
      </w:tr>
      <w:tr w:rsidR="007F0FFB" w:rsidRPr="007F0FFB" w:rsidTr="007F0FFB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Художественно</w:t>
            </w:r>
            <w:r w:rsidRPr="007F0FFB">
              <w:rPr>
                <w:rFonts w:ascii="Times New Roman" w:hAnsi="Times New Roman" w:cs="Times New Roman"/>
              </w:rPr>
              <w:softHyphen/>
              <w:t>эстетическое развитие: приобщение к искусству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Изобра</w:t>
            </w:r>
            <w:r w:rsidRPr="007F0FFB">
              <w:rPr>
                <w:rFonts w:ascii="Times New Roman" w:hAnsi="Times New Roman" w:cs="Times New Roman"/>
              </w:rPr>
              <w:softHyphen/>
              <w:t>зитель</w:t>
            </w:r>
            <w:r w:rsidRPr="007F0FFB">
              <w:rPr>
                <w:rFonts w:ascii="Times New Roman" w:hAnsi="Times New Roman" w:cs="Times New Roman"/>
              </w:rPr>
              <w:softHyphen/>
              <w:t>ное ис</w:t>
            </w:r>
            <w:r w:rsidRPr="007F0FFB">
              <w:rPr>
                <w:rFonts w:ascii="Times New Roman" w:hAnsi="Times New Roman" w:cs="Times New Roman"/>
              </w:rPr>
              <w:softHyphen/>
              <w:t>кусство, музыка, театр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Наглядные</w:t>
            </w:r>
          </w:p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пособия,</w:t>
            </w:r>
          </w:p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наборы</w:t>
            </w:r>
          </w:p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карточек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Наборы тематических сюжетов и иллюстраций к произ</w:t>
            </w:r>
            <w:r w:rsidRPr="007F0FFB">
              <w:rPr>
                <w:rFonts w:ascii="Times New Roman" w:hAnsi="Times New Roman" w:cs="Times New Roman"/>
              </w:rPr>
              <w:softHyphen/>
              <w:t>ведениям детской литературы для рассматривания, к до</w:t>
            </w:r>
            <w:r w:rsidRPr="007F0FFB">
              <w:rPr>
                <w:rFonts w:ascii="Times New Roman" w:hAnsi="Times New Roman" w:cs="Times New Roman"/>
              </w:rPr>
              <w:softHyphen/>
              <w:t>ступным пониманию детей произведениям изобрази</w:t>
            </w:r>
            <w:r w:rsidRPr="007F0FFB">
              <w:rPr>
                <w:rFonts w:ascii="Times New Roman" w:hAnsi="Times New Roman" w:cs="Times New Roman"/>
              </w:rPr>
              <w:softHyphen/>
              <w:t>тельного искусства, литературным и музыкальным про</w:t>
            </w:r>
            <w:r w:rsidRPr="007F0FFB">
              <w:rPr>
                <w:rFonts w:ascii="Times New Roman" w:hAnsi="Times New Roman" w:cs="Times New Roman"/>
              </w:rPr>
              <w:softHyphen/>
              <w:t>изведениям для подведения детей к различению видов искусства через художественный образ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0FFB" w:rsidRPr="007F0FFB" w:rsidTr="007F0FFB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Лото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Произведения народного и профессионального искусства (книжные иллюстрации, изделия народных промыслов, предметы быта, одежда) для развития эстетических чувств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0FFB" w:rsidRPr="007F0FFB" w:rsidTr="007F0FF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Театры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Настольные куклы для театрализованных игр, для зна</w:t>
            </w:r>
            <w:r w:rsidRPr="007F0FFB">
              <w:rPr>
                <w:rFonts w:ascii="Times New Roman" w:hAnsi="Times New Roman" w:cs="Times New Roman"/>
              </w:rPr>
              <w:softHyphen/>
              <w:t>комства детей с приемами их вождения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0FFB" w:rsidRPr="007F0FFB" w:rsidTr="007F0FF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Атрибуты для театра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Шапочки, воротнички и другие атрибуты для создания образов сказочных героев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0FFB" w:rsidRPr="007F0FFB" w:rsidTr="007F0FFB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Художественно</w:t>
            </w:r>
            <w:r w:rsidRPr="007F0FFB">
              <w:rPr>
                <w:rFonts w:ascii="Times New Roman" w:hAnsi="Times New Roman" w:cs="Times New Roman"/>
              </w:rPr>
              <w:softHyphen/>
            </w:r>
          </w:p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эстетическое</w:t>
            </w:r>
          </w:p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развитие:</w:t>
            </w:r>
          </w:p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музыкальная</w:t>
            </w:r>
          </w:p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Музыкаль</w:t>
            </w:r>
            <w:r w:rsidRPr="007F0FFB">
              <w:rPr>
                <w:rFonts w:ascii="Times New Roman" w:hAnsi="Times New Roman" w:cs="Times New Roman"/>
              </w:rPr>
              <w:softHyphen/>
              <w:t>ные ин</w:t>
            </w:r>
            <w:r w:rsidRPr="007F0FFB">
              <w:rPr>
                <w:rFonts w:ascii="Times New Roman" w:hAnsi="Times New Roman" w:cs="Times New Roman"/>
              </w:rPr>
              <w:softHyphen/>
              <w:t>струменты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Набор для развития умений различать звучание музыкаль</w:t>
            </w:r>
            <w:r w:rsidRPr="007F0FFB">
              <w:rPr>
                <w:rFonts w:ascii="Times New Roman" w:hAnsi="Times New Roman" w:cs="Times New Roman"/>
              </w:rPr>
              <w:softHyphen/>
              <w:t>ных игрушек, детских музыкальных инструментов (му</w:t>
            </w:r>
            <w:r w:rsidRPr="007F0FFB">
              <w:rPr>
                <w:rFonts w:ascii="Times New Roman" w:hAnsi="Times New Roman" w:cs="Times New Roman"/>
              </w:rPr>
              <w:softHyphen/>
              <w:t>зыкальный молоточек, шарманка, погремушка, барабан, бубен, металлофон и др.)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0FFB" w:rsidRPr="007F0FFB" w:rsidTr="007F0FFB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Электрон</w:t>
            </w:r>
            <w:r w:rsidRPr="007F0FFB">
              <w:rPr>
                <w:rFonts w:ascii="Times New Roman" w:hAnsi="Times New Roman" w:cs="Times New Roman"/>
              </w:rPr>
              <w:softHyphen/>
              <w:t>ные образо</w:t>
            </w:r>
            <w:r w:rsidRPr="007F0FFB">
              <w:rPr>
                <w:rFonts w:ascii="Times New Roman" w:hAnsi="Times New Roman" w:cs="Times New Roman"/>
              </w:rPr>
              <w:softHyphen/>
              <w:t>вательные ресурсы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 xml:space="preserve">Технические средства, магнитофон, </w:t>
            </w:r>
            <w:r w:rsidRPr="007F0FFB">
              <w:rPr>
                <w:rFonts w:ascii="Times New Roman" w:hAnsi="Times New Roman" w:cs="Times New Roman"/>
                <w:lang w:val="en-US" w:eastAsia="en-US" w:bidi="en-US"/>
              </w:rPr>
              <w:t>CD</w:t>
            </w:r>
            <w:r w:rsidRPr="007F0FFB"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r w:rsidRPr="007F0FFB">
              <w:rPr>
                <w:rFonts w:ascii="Times New Roman" w:hAnsi="Times New Roman" w:cs="Times New Roman"/>
              </w:rPr>
              <w:t>и аудиоматериал для непосредственно-образовательной деятельности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0FFB" w:rsidRPr="007F0FFB" w:rsidTr="007F0FFB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Атрибуты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Шляпы, кепки, юбочки, фартучки, платочки, ленточки, погремушки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FB" w:rsidRPr="007F0FFB" w:rsidRDefault="007F0FFB" w:rsidP="007F0FF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0FFB" w:rsidRPr="007F0FFB" w:rsidTr="003708B9">
        <w:tblPrEx>
          <w:tblCellMar>
            <w:top w:w="0" w:type="dxa"/>
            <w:bottom w:w="0" w:type="dxa"/>
          </w:tblCellMar>
        </w:tblPrEx>
        <w:trPr>
          <w:trHeight w:hRule="exact" w:val="144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lastRenderedPageBreak/>
              <w:t>Художественно</w:t>
            </w:r>
            <w:r w:rsidRPr="007F0FFB">
              <w:rPr>
                <w:rFonts w:ascii="Times New Roman" w:hAnsi="Times New Roman" w:cs="Times New Roman"/>
              </w:rPr>
              <w:softHyphen/>
              <w:t>эстетическое развитие: изоб</w:t>
            </w:r>
            <w:r w:rsidRPr="007F0FFB">
              <w:rPr>
                <w:rFonts w:ascii="Times New Roman" w:hAnsi="Times New Roman" w:cs="Times New Roman"/>
              </w:rPr>
              <w:softHyphen/>
              <w:t>разительная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Эстети</w:t>
            </w:r>
            <w:r w:rsidRPr="007F0FFB">
              <w:rPr>
                <w:rFonts w:ascii="Times New Roman" w:hAnsi="Times New Roman" w:cs="Times New Roman"/>
              </w:rPr>
              <w:softHyphen/>
            </w:r>
          </w:p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ческое</w:t>
            </w:r>
          </w:p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разви</w:t>
            </w:r>
            <w:r w:rsidRPr="007F0FFB">
              <w:rPr>
                <w:rFonts w:ascii="Times New Roman" w:hAnsi="Times New Roman" w:cs="Times New Roman"/>
              </w:rPr>
              <w:softHyphen/>
            </w:r>
          </w:p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тие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Материал для непо- средственно- образова-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0FFB" w:rsidRPr="007F0FFB" w:rsidRDefault="007F0FFB" w:rsidP="007F0FF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7F0FFB">
              <w:rPr>
                <w:rFonts w:ascii="Times New Roman" w:hAnsi="Times New Roman" w:cs="Times New Roman"/>
              </w:rPr>
              <w:t>Листы бумаги, альбомы для рисования, карандаши, фло</w:t>
            </w:r>
            <w:r w:rsidRPr="007F0FFB">
              <w:rPr>
                <w:rFonts w:ascii="Times New Roman" w:hAnsi="Times New Roman" w:cs="Times New Roman"/>
              </w:rPr>
              <w:softHyphen/>
              <w:t>мастеры, краски,кисти, пластилин,глина, клеенки, до</w:t>
            </w:r>
            <w:r w:rsidRPr="007F0FFB">
              <w:rPr>
                <w:rFonts w:ascii="Times New Roman" w:hAnsi="Times New Roman" w:cs="Times New Roman"/>
              </w:rPr>
              <w:softHyphen/>
              <w:t>щечки для лепки, гуашь с добавлением жидкого мыла (специальная краска) для обучения умениям украшать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FFB" w:rsidRPr="007F0FFB" w:rsidRDefault="007F0FFB" w:rsidP="007F0FF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F0FFB" w:rsidRDefault="007F0FFB" w:rsidP="00C554EC">
      <w:pPr>
        <w:tabs>
          <w:tab w:val="left" w:pos="2235"/>
        </w:tabs>
        <w:rPr>
          <w:rFonts w:ascii="Times New Roman" w:hAnsi="Times New Roman" w:cs="Times New Roman"/>
          <w:sz w:val="20"/>
          <w:szCs w:val="20"/>
        </w:rPr>
      </w:pPr>
    </w:p>
    <w:p w:rsidR="003708B9" w:rsidRDefault="003708B9" w:rsidP="003708B9">
      <w:pPr>
        <w:pStyle w:val="a4"/>
        <w:framePr w:w="14371" w:wrap="notBeside" w:vAnchor="text" w:hAnchor="text" w:xAlign="center" w:y="1"/>
        <w:shd w:val="clear" w:color="auto" w:fill="auto"/>
        <w:spacing w:line="170" w:lineRule="exact"/>
      </w:pPr>
      <w:r>
        <w:rPr>
          <w:color w:val="000000"/>
          <w:lang w:bidi="ru-RU"/>
        </w:rPr>
        <w:lastRenderedPageBreak/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984"/>
        <w:gridCol w:w="1402"/>
        <w:gridCol w:w="5621"/>
        <w:gridCol w:w="763"/>
        <w:gridCol w:w="605"/>
        <w:gridCol w:w="595"/>
        <w:gridCol w:w="1829"/>
        <w:gridCol w:w="859"/>
      </w:tblGrid>
      <w:tr w:rsidR="003708B9" w:rsidRPr="003708B9" w:rsidTr="0036091B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Style w:val="2BookAntiqua75pt"/>
                <w:rFonts w:ascii="Times New Roman" w:hAnsi="Times New Roman" w:cs="Times New Roman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Style w:val="2BookAntiqua75pt"/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Style w:val="2BookAntiqua75pt"/>
                <w:rFonts w:ascii="Times New Roman" w:hAnsi="Times New Roman" w:cs="Times New Roman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Style w:val="2BookAntiqua75pt"/>
                <w:rFonts w:ascii="Times New Roman" w:hAnsi="Times New Roman" w:cs="Times New Roman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Style w:val="2BookAntiqua75pt"/>
                <w:rFonts w:ascii="Times New Roman" w:hAnsi="Times New Roman" w:cs="Times New Roman"/>
              </w:rPr>
              <w:t>9</w:t>
            </w:r>
          </w:p>
        </w:tc>
      </w:tr>
      <w:tr w:rsidR="003708B9" w:rsidRPr="003708B9" w:rsidTr="0036091B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00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тельной дея</w:t>
            </w:r>
            <w:r w:rsidRPr="003708B9">
              <w:rPr>
                <w:rFonts w:ascii="Times New Roman" w:hAnsi="Times New Roman" w:cs="Times New Roman"/>
              </w:rPr>
              <w:softHyphen/>
              <w:t>тельности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 xml:space="preserve">дымковскими узорами силуэты игрушек, вырезанных воспитателем (птичка, козлик, конь и </w:t>
            </w:r>
            <w:r w:rsidRPr="003708B9">
              <w:rPr>
                <w:rStyle w:val="2BookAntiqua75pt"/>
                <w:rFonts w:ascii="Times New Roman" w:hAnsi="Times New Roman" w:cs="Times New Roman"/>
              </w:rPr>
              <w:t xml:space="preserve">др.), </w:t>
            </w:r>
            <w:r w:rsidRPr="003708B9">
              <w:rPr>
                <w:rFonts w:ascii="Times New Roman" w:hAnsi="Times New Roman" w:cs="Times New Roman"/>
              </w:rPr>
              <w:t>и разные предметы (блюдечко, рукавички), для закрепления навы</w:t>
            </w:r>
            <w:r w:rsidRPr="003708B9">
              <w:rPr>
                <w:rFonts w:ascii="Times New Roman" w:hAnsi="Times New Roman" w:cs="Times New Roman"/>
              </w:rPr>
              <w:softHyphen/>
              <w:t>ка ритмичного нанесения линий, штрихов, пятен, мазков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08B9" w:rsidRPr="003708B9" w:rsidTr="0036091B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00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Шаблоны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Шаблоны для рисования, линейки-трафареты для изоб</w:t>
            </w:r>
            <w:r w:rsidRPr="003708B9">
              <w:rPr>
                <w:rFonts w:ascii="Times New Roman" w:hAnsi="Times New Roman" w:cs="Times New Roman"/>
              </w:rPr>
              <w:softHyphen/>
              <w:t xml:space="preserve">ражения простых предметов, прямых линий (коротких, длинных) в разных направлениях, с перекрещиванием их (полоски, ленточки, дорожки, «заборчик», «клетчатый платочек» и </w:t>
            </w:r>
            <w:r w:rsidRPr="003708B9">
              <w:rPr>
                <w:rStyle w:val="2BookAntiqua75pt"/>
                <w:rFonts w:ascii="Times New Roman" w:hAnsi="Times New Roman" w:cs="Times New Roman"/>
              </w:rPr>
              <w:t xml:space="preserve">др.). </w:t>
            </w:r>
            <w:r w:rsidRPr="003708B9">
              <w:rPr>
                <w:rFonts w:ascii="Times New Roman" w:hAnsi="Times New Roman" w:cs="Times New Roman"/>
              </w:rPr>
              <w:t>Контурные линейки для подведения де</w:t>
            </w:r>
            <w:r w:rsidRPr="003708B9">
              <w:rPr>
                <w:rFonts w:ascii="Times New Roman" w:hAnsi="Times New Roman" w:cs="Times New Roman"/>
              </w:rPr>
              <w:softHyphen/>
              <w:t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08B9" w:rsidRPr="003708B9" w:rsidTr="0036091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00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Раскраски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Листы бумаги для рисования и рисунки для раскрашива</w:t>
            </w:r>
            <w:r w:rsidRPr="003708B9">
              <w:rPr>
                <w:rFonts w:ascii="Times New Roman" w:hAnsi="Times New Roman" w:cs="Times New Roman"/>
              </w:rPr>
              <w:softHyphen/>
              <w:t>ния карандашами, фломастерами и восковыми мелками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08B9" w:rsidRPr="003708B9" w:rsidTr="0036091B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Доски для рисования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Специальные самостирающиеся или восковые доски с палочкой для рисования (белые обои и восковые мелки), закрепленные на стене, покрытой пленкой, или на столе, для обучения умению правильно держать карандаш, фломастер, кисть, не напрягая мышцы и не сжимая силь</w:t>
            </w:r>
            <w:r w:rsidRPr="003708B9">
              <w:rPr>
                <w:rFonts w:ascii="Times New Roman" w:hAnsi="Times New Roman" w:cs="Times New Roman"/>
              </w:rPr>
              <w:softHyphen/>
              <w:t>но пальцы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08B9" w:rsidRPr="003708B9" w:rsidTr="0036091B">
        <w:tblPrEx>
          <w:tblCellMar>
            <w:top w:w="0" w:type="dxa"/>
            <w:bottom w:w="0" w:type="dxa"/>
          </w:tblCellMar>
        </w:tblPrEx>
        <w:trPr>
          <w:trHeight w:hRule="exact" w:val="1906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Художественно</w:t>
            </w:r>
            <w:r w:rsidRPr="003708B9">
              <w:rPr>
                <w:rFonts w:ascii="Times New Roman" w:hAnsi="Times New Roman" w:cs="Times New Roman"/>
              </w:rPr>
              <w:softHyphen/>
              <w:t>эстетическое развитие: конструктивно</w:t>
            </w:r>
            <w:r w:rsidRPr="003708B9">
              <w:rPr>
                <w:rFonts w:ascii="Times New Roman" w:hAnsi="Times New Roman" w:cs="Times New Roman"/>
              </w:rPr>
              <w:softHyphen/>
              <w:t>модельная дея</w:t>
            </w:r>
            <w:r w:rsidRPr="003708B9">
              <w:rPr>
                <w:rFonts w:ascii="Times New Roman" w:hAnsi="Times New Roman" w:cs="Times New Roman"/>
              </w:rPr>
              <w:softHyphen/>
              <w:t>тельность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Эстети</w:t>
            </w:r>
            <w:r w:rsidRPr="003708B9">
              <w:rPr>
                <w:rFonts w:ascii="Times New Roman" w:hAnsi="Times New Roman" w:cs="Times New Roman"/>
              </w:rPr>
              <w:softHyphen/>
            </w:r>
          </w:p>
          <w:p w:rsidR="003708B9" w:rsidRPr="003708B9" w:rsidRDefault="003708B9" w:rsidP="0036091B">
            <w:pPr>
              <w:framePr w:w="14371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ческое</w:t>
            </w:r>
          </w:p>
          <w:p w:rsidR="003708B9" w:rsidRPr="003708B9" w:rsidRDefault="003708B9" w:rsidP="0036091B">
            <w:pPr>
              <w:framePr w:w="14371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разви</w:t>
            </w:r>
            <w:r w:rsidRPr="003708B9">
              <w:rPr>
                <w:rFonts w:ascii="Times New Roman" w:hAnsi="Times New Roman" w:cs="Times New Roman"/>
              </w:rPr>
              <w:softHyphen/>
            </w:r>
          </w:p>
          <w:p w:rsidR="003708B9" w:rsidRPr="003708B9" w:rsidRDefault="003708B9" w:rsidP="0036091B">
            <w:pPr>
              <w:framePr w:w="14371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тие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Строитель</w:t>
            </w:r>
            <w:r w:rsidRPr="003708B9">
              <w:rPr>
                <w:rFonts w:ascii="Times New Roman" w:hAnsi="Times New Roman" w:cs="Times New Roman"/>
              </w:rPr>
              <w:softHyphen/>
              <w:t>ные наборы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Строительные наборы: из элементов разных размеров и конфигураций для различения, называния и использо</w:t>
            </w:r>
            <w:r w:rsidRPr="003708B9">
              <w:rPr>
                <w:rFonts w:ascii="Times New Roman" w:hAnsi="Times New Roman" w:cs="Times New Roman"/>
              </w:rPr>
              <w:softHyphen/>
              <w:t>вания основных строительных деталей (кубики, кирпичи</w:t>
            </w:r>
            <w:r w:rsidRPr="003708B9">
              <w:rPr>
                <w:rFonts w:ascii="Times New Roman" w:hAnsi="Times New Roman" w:cs="Times New Roman"/>
              </w:rPr>
              <w:softHyphen/>
              <w:t>ки, пластины, цилиндры, трехгранные призмы), для соору</w:t>
            </w:r>
            <w:r w:rsidRPr="003708B9">
              <w:rPr>
                <w:rFonts w:ascii="Times New Roman" w:hAnsi="Times New Roman" w:cs="Times New Roman"/>
              </w:rPr>
              <w:softHyphen/>
              <w:t>жения новых построек с применением полученных ранее умений (накладывание, приставление, прикладывание), для использования в постройках деталей разного цвета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708B9" w:rsidRPr="003708B9" w:rsidTr="0036091B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Конструк</w:t>
            </w:r>
            <w:r w:rsidRPr="003708B9">
              <w:rPr>
                <w:rFonts w:ascii="Times New Roman" w:hAnsi="Times New Roman" w:cs="Times New Roman"/>
              </w:rPr>
              <w:softHyphen/>
              <w:t>торы пласт</w:t>
            </w:r>
            <w:r w:rsidRPr="003708B9">
              <w:rPr>
                <w:rFonts w:ascii="Times New Roman" w:hAnsi="Times New Roman" w:cs="Times New Roman"/>
              </w:rPr>
              <w:softHyphen/>
              <w:t>массовые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spacing w:line="264" w:lineRule="exact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Наборы универсальных и модельных конструкторов с различными видами соединения элементов (типа «ле</w:t>
            </w:r>
            <w:r w:rsidRPr="003708B9">
              <w:rPr>
                <w:rFonts w:ascii="Times New Roman" w:hAnsi="Times New Roman" w:cs="Times New Roman"/>
              </w:rPr>
              <w:softHyphen/>
              <w:t>то», «клипсы», «в шип», винты и гайки) с различной конфигурацией и размерами, со схемами сборки для обучения умениям располагать кирпичики, пластины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8B9" w:rsidRPr="003708B9" w:rsidRDefault="003708B9" w:rsidP="0036091B">
            <w:pPr>
              <w:framePr w:w="14371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708B9" w:rsidRDefault="003708B9" w:rsidP="003708B9">
      <w:pPr>
        <w:framePr w:w="14371" w:wrap="notBeside" w:vAnchor="text" w:hAnchor="text" w:xAlign="center" w:y="1"/>
        <w:rPr>
          <w:sz w:val="2"/>
          <w:szCs w:val="2"/>
        </w:rPr>
      </w:pPr>
    </w:p>
    <w:p w:rsidR="003708B9" w:rsidRDefault="003708B9" w:rsidP="003708B9">
      <w:pPr>
        <w:rPr>
          <w:sz w:val="2"/>
          <w:szCs w:val="2"/>
        </w:rPr>
      </w:pPr>
    </w:p>
    <w:p w:rsidR="003708B9" w:rsidRDefault="003708B9" w:rsidP="003708B9">
      <w:pPr>
        <w:rPr>
          <w:sz w:val="2"/>
          <w:szCs w:val="2"/>
        </w:rPr>
      </w:pPr>
    </w:p>
    <w:p w:rsidR="00352B35" w:rsidRDefault="00352B35" w:rsidP="00352B35">
      <w:pPr>
        <w:pStyle w:val="a4"/>
        <w:shd w:val="clear" w:color="auto" w:fill="auto"/>
        <w:spacing w:line="170" w:lineRule="exact"/>
      </w:pPr>
      <w:r>
        <w:rPr>
          <w:color w:val="000000"/>
          <w:lang w:bidi="ru-RU"/>
        </w:rPr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984"/>
        <w:gridCol w:w="1397"/>
        <w:gridCol w:w="5621"/>
        <w:gridCol w:w="763"/>
        <w:gridCol w:w="600"/>
        <w:gridCol w:w="600"/>
        <w:gridCol w:w="1829"/>
        <w:gridCol w:w="859"/>
      </w:tblGrid>
      <w:tr w:rsidR="00352B35" w:rsidRPr="00352B35" w:rsidTr="0036091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B35" w:rsidRPr="00352B35" w:rsidRDefault="00352B35" w:rsidP="00352B3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B35" w:rsidRPr="00352B35" w:rsidRDefault="00352B35" w:rsidP="00352B3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B35" w:rsidRPr="00352B35" w:rsidRDefault="00352B35" w:rsidP="00352B35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52B35">
              <w:rPr>
                <w:rStyle w:val="2Calibri7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B35" w:rsidRPr="00352B35" w:rsidRDefault="00352B35" w:rsidP="00352B35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52B35">
              <w:rPr>
                <w:rStyle w:val="2Calibri7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B35" w:rsidRPr="00352B35" w:rsidRDefault="00352B35" w:rsidP="00352B35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52B35">
              <w:rPr>
                <w:rStyle w:val="2Calibri7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B35" w:rsidRPr="00352B35" w:rsidRDefault="00352B35" w:rsidP="00352B3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B35" w:rsidRPr="00352B35" w:rsidRDefault="00352B35" w:rsidP="00352B35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52B35">
              <w:rPr>
                <w:rStyle w:val="2Calibri7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B35" w:rsidRPr="00352B35" w:rsidRDefault="00352B35" w:rsidP="00352B3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B35" w:rsidRPr="00352B35" w:rsidRDefault="00352B35" w:rsidP="00352B35">
            <w:pPr>
              <w:spacing w:line="150" w:lineRule="exact"/>
              <w:jc w:val="center"/>
              <w:rPr>
                <w:rFonts w:ascii="Times New Roman" w:hAnsi="Times New Roman" w:cs="Times New Roman"/>
              </w:rPr>
            </w:pPr>
            <w:r w:rsidRPr="00352B35">
              <w:rPr>
                <w:rStyle w:val="2Calibri75pt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52B35" w:rsidRPr="00352B35" w:rsidTr="0036091B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B35" w:rsidRPr="00352B35" w:rsidRDefault="00352B35" w:rsidP="00352B35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вертикально (в ряд, по кругу, по периметру четырех</w:t>
            </w:r>
            <w:r w:rsidRPr="00352B35">
              <w:rPr>
                <w:rFonts w:ascii="Times New Roman" w:hAnsi="Times New Roman" w:cs="Times New Roman"/>
              </w:rPr>
              <w:softHyphen/>
              <w:t>угольника), ставить их плотно друг к другу, на опреде</w:t>
            </w:r>
            <w:r w:rsidRPr="00352B35">
              <w:rPr>
                <w:rFonts w:ascii="Times New Roman" w:hAnsi="Times New Roman" w:cs="Times New Roman"/>
              </w:rPr>
              <w:softHyphen/>
              <w:t>ленном расстоянии («заборчик», «ворота»)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</w:tr>
      <w:tr w:rsidR="00352B35" w:rsidRPr="00352B35" w:rsidTr="0036091B">
        <w:tblPrEx>
          <w:tblCellMar>
            <w:top w:w="0" w:type="dxa"/>
            <w:bottom w:w="0" w:type="dxa"/>
          </w:tblCellMar>
        </w:tblPrEx>
        <w:trPr>
          <w:trHeight w:hRule="exact" w:val="1819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Наборы</w:t>
            </w:r>
          </w:p>
          <w:p w:rsidR="00352B35" w:rsidRPr="00352B35" w:rsidRDefault="00352B35" w:rsidP="00352B35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игрушек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B35" w:rsidRPr="00352B35" w:rsidRDefault="00352B35" w:rsidP="00352B35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Предметные игрушки для изменения построек двумя способами: заменяя одни детали другими или надстраи</w:t>
            </w:r>
            <w:r w:rsidRPr="00352B35">
              <w:rPr>
                <w:rFonts w:ascii="Times New Roman" w:hAnsi="Times New Roman" w:cs="Times New Roman"/>
              </w:rPr>
              <w:softHyphen/>
              <w:t>вая их в высоту, длину (низкая и высокая башенка, ко</w:t>
            </w:r>
            <w:r w:rsidRPr="00352B35">
              <w:rPr>
                <w:rFonts w:ascii="Times New Roman" w:hAnsi="Times New Roman" w:cs="Times New Roman"/>
              </w:rPr>
              <w:softHyphen/>
              <w:t>роткий и длинный поезд); для сооружения постройки по собственному замыслу и обыгрывания (объединения их по сюжету: дорожка и дома - улица; стол, стул, ди</w:t>
            </w:r>
            <w:r w:rsidRPr="00352B35">
              <w:rPr>
                <w:rFonts w:ascii="Times New Roman" w:hAnsi="Times New Roman" w:cs="Times New Roman"/>
              </w:rPr>
              <w:softHyphen/>
              <w:t>ван - мебель для кукол)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B35" w:rsidRPr="00352B35" w:rsidRDefault="00352B35" w:rsidP="00352B35">
            <w:pPr>
              <w:spacing w:line="200" w:lineRule="exact"/>
              <w:jc w:val="righ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1</w:t>
            </w:r>
          </w:p>
        </w:tc>
      </w:tr>
      <w:tr w:rsidR="00352B35" w:rsidRPr="00352B35" w:rsidTr="0036091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B35" w:rsidRPr="00352B35" w:rsidRDefault="00352B35" w:rsidP="00352B35">
            <w:pPr>
              <w:spacing w:after="120" w:line="200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Природный</w:t>
            </w:r>
          </w:p>
          <w:p w:rsidR="00352B35" w:rsidRPr="00352B35" w:rsidRDefault="00352B35" w:rsidP="00352B35">
            <w:pPr>
              <w:spacing w:before="120" w:line="200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B35" w:rsidRPr="00352B35" w:rsidRDefault="00352B35" w:rsidP="00352B35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Влажный песок, вода, снег, желуди, камешки и т. п. для создания построек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</w:tr>
      <w:tr w:rsidR="00352B35" w:rsidRPr="00352B35" w:rsidTr="0036091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7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spacing w:line="200" w:lineRule="exact"/>
              <w:ind w:left="140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</w:tr>
      <w:tr w:rsidR="00352B35" w:rsidRPr="00352B35" w:rsidTr="0036091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43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B35" w:rsidRPr="00352B35" w:rsidRDefault="00352B35" w:rsidP="00352B35">
            <w:pPr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352B35">
              <w:rPr>
                <w:rStyle w:val="23"/>
                <w:rFonts w:eastAsiaTheme="minorEastAsia"/>
              </w:rPr>
              <w:t>Реализация требования ФГОС ДО к обеспечению условия «содержательно-насыщенная» РППС</w:t>
            </w:r>
          </w:p>
          <w:p w:rsidR="00352B35" w:rsidRPr="00352B35" w:rsidRDefault="00352B35" w:rsidP="00352B35">
            <w:pPr>
              <w:spacing w:before="60" w:line="200" w:lineRule="exact"/>
              <w:jc w:val="center"/>
              <w:rPr>
                <w:rFonts w:ascii="Times New Roman" w:hAnsi="Times New Roman" w:cs="Times New Roman"/>
              </w:rPr>
            </w:pPr>
            <w:r w:rsidRPr="00352B35">
              <w:rPr>
                <w:rStyle w:val="23"/>
                <w:rFonts w:eastAsiaTheme="minorEastAsia"/>
              </w:rPr>
              <w:t>в образовательной области «Физическое развитие»</w:t>
            </w:r>
          </w:p>
        </w:tc>
      </w:tr>
      <w:tr w:rsidR="00352B35" w:rsidRPr="00352B35" w:rsidTr="0036091B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Физическое</w:t>
            </w:r>
          </w:p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развитие:</w:t>
            </w:r>
          </w:p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формирование</w:t>
            </w:r>
          </w:p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начальных</w:t>
            </w:r>
          </w:p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представлений</w:t>
            </w:r>
          </w:p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о ЗОЖ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spacing w:line="250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Пластмассо</w:t>
            </w:r>
            <w:r w:rsidRPr="00352B35">
              <w:rPr>
                <w:rFonts w:ascii="Times New Roman" w:hAnsi="Times New Roman" w:cs="Times New Roman"/>
              </w:rPr>
              <w:softHyphen/>
              <w:t>вые фигурки девочки и мальчика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Куклы - девочка и мальчик - для знакомства с разными органами человеческого тела и их назначением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</w:tr>
      <w:tr w:rsidR="00352B35" w:rsidRPr="00352B35" w:rsidTr="0036091B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Наборы</w:t>
            </w:r>
          </w:p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карточек,</w:t>
            </w:r>
          </w:p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наглядный</w:t>
            </w:r>
          </w:p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Карточки для формирования представлений о полезной и вредной пище; об овощах и фруктах, молочных про</w:t>
            </w:r>
            <w:r w:rsidRPr="00352B35">
              <w:rPr>
                <w:rFonts w:ascii="Times New Roman" w:hAnsi="Times New Roman" w:cs="Times New Roman"/>
              </w:rPr>
              <w:softHyphen/>
              <w:t>дуктах, полезных для здоровья человека; о том, что утренняя зарядка, игры, физические упражнения вызы</w:t>
            </w:r>
            <w:r w:rsidRPr="00352B35">
              <w:rPr>
                <w:rFonts w:ascii="Times New Roman" w:hAnsi="Times New Roman" w:cs="Times New Roman"/>
              </w:rPr>
              <w:softHyphen/>
              <w:t>вают хорошее настроение, о ценности здоровья, здоро</w:t>
            </w:r>
            <w:r w:rsidRPr="00352B35">
              <w:rPr>
                <w:rFonts w:ascii="Times New Roman" w:hAnsi="Times New Roman" w:cs="Times New Roman"/>
              </w:rPr>
              <w:softHyphen/>
              <w:t>вом образе жизни; о том, что с помощью сна восстанав</w:t>
            </w:r>
            <w:r w:rsidRPr="00352B35">
              <w:rPr>
                <w:rFonts w:ascii="Times New Roman" w:hAnsi="Times New Roman" w:cs="Times New Roman"/>
              </w:rPr>
              <w:softHyphen/>
              <w:t>ливаются силы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</w:tr>
      <w:tr w:rsidR="00352B35" w:rsidRPr="00352B35" w:rsidTr="0036091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Игра «Уга</w:t>
            </w:r>
            <w:r w:rsidRPr="00352B35">
              <w:rPr>
                <w:rFonts w:ascii="Times New Roman" w:hAnsi="Times New Roman" w:cs="Times New Roman"/>
              </w:rPr>
              <w:softHyphen/>
              <w:t>дай, кто это?»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Карточки для узнавания по частям лица, головы мальчи</w:t>
            </w:r>
            <w:r w:rsidRPr="00352B35">
              <w:rPr>
                <w:rFonts w:ascii="Times New Roman" w:hAnsi="Times New Roman" w:cs="Times New Roman"/>
              </w:rPr>
              <w:softHyphen/>
              <w:t>ка, девочки,тети, дяди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B35" w:rsidRPr="00352B35" w:rsidRDefault="00352B35" w:rsidP="00352B35">
            <w:pPr>
              <w:spacing w:line="200" w:lineRule="exact"/>
              <w:ind w:left="160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</w:tr>
      <w:tr w:rsidR="00352B35" w:rsidRPr="00352B35" w:rsidTr="0036091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Физическое</w:t>
            </w:r>
          </w:p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развитие:</w:t>
            </w:r>
          </w:p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lastRenderedPageBreak/>
              <w:t>физическая</w:t>
            </w:r>
          </w:p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Оборудова- ние для ходьбы, бега, равно- весия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B35" w:rsidRPr="00352B35" w:rsidRDefault="00352B35" w:rsidP="00352B3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Гимнастическая скамейка, бревно (ширина 20-25 см)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</w:tr>
      <w:tr w:rsidR="00352B35" w:rsidRPr="00352B35" w:rsidTr="0036091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B35" w:rsidRPr="00352B35" w:rsidRDefault="00352B35" w:rsidP="00352B3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Дорожка, коврик (ширина 20 см, длина 2-3 м)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</w:tr>
      <w:tr w:rsidR="00352B35" w:rsidRPr="00352B35" w:rsidTr="0036091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B35" w:rsidRPr="00352B35" w:rsidRDefault="00352B35" w:rsidP="00352B3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Шнур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</w:tr>
      <w:tr w:rsidR="00352B35" w:rsidRPr="00352B35" w:rsidTr="0036091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B35" w:rsidRPr="00352B35" w:rsidRDefault="00352B35" w:rsidP="00352B3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Ребристая доска (длина 150 см, ширина 20 см)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</w:tr>
      <w:tr w:rsidR="00352B35" w:rsidRPr="00352B35" w:rsidTr="0036091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B35" w:rsidRPr="00352B35" w:rsidRDefault="00352B35" w:rsidP="00352B3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Модуль «Змейка» (длина 100 см, высота 15 см)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</w:tr>
      <w:tr w:rsidR="00352B35" w:rsidRPr="00352B35" w:rsidTr="0036091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B35" w:rsidRPr="00352B35" w:rsidRDefault="00352B35" w:rsidP="00352B3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352B35">
              <w:rPr>
                <w:rFonts w:ascii="Times New Roman" w:hAnsi="Times New Roman" w:cs="Times New Roman"/>
              </w:rPr>
              <w:t>Обруч большой (диаметр 95 см)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B35" w:rsidRPr="00352B35" w:rsidRDefault="00352B35" w:rsidP="00352B35">
            <w:pPr>
              <w:rPr>
                <w:rFonts w:ascii="Times New Roman" w:hAnsi="Times New Roman" w:cs="Times New Roman"/>
              </w:rPr>
            </w:pPr>
          </w:p>
        </w:tc>
      </w:tr>
    </w:tbl>
    <w:p w:rsidR="00352B35" w:rsidRDefault="00352B35" w:rsidP="00352B3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04"/>
        <w:gridCol w:w="979"/>
        <w:gridCol w:w="1402"/>
        <w:gridCol w:w="5616"/>
        <w:gridCol w:w="763"/>
        <w:gridCol w:w="600"/>
        <w:gridCol w:w="600"/>
        <w:gridCol w:w="1819"/>
        <w:gridCol w:w="859"/>
      </w:tblGrid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  <w:jc w:val="center"/>
            </w:pPr>
            <w:r w:rsidRPr="008A0B3C">
              <w:rPr>
                <w:rStyle w:val="295pt"/>
                <w:b w:val="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  <w:jc w:val="center"/>
            </w:pPr>
            <w:r w:rsidRPr="008A0B3C">
              <w:rPr>
                <w:rStyle w:val="295pt"/>
                <w:b w:val="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30" w:lineRule="exact"/>
              <w:jc w:val="center"/>
            </w:pPr>
            <w:r w:rsidRPr="008A0B3C">
              <w:rPr>
                <w:rStyle w:val="2Tahoma65pt"/>
                <w:b w:val="0"/>
              </w:rP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30" w:lineRule="exact"/>
              <w:jc w:val="center"/>
            </w:pPr>
            <w:r w:rsidRPr="008A0B3C">
              <w:rPr>
                <w:rStyle w:val="2Tahoma65pt"/>
                <w:b w:val="0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30" w:lineRule="exact"/>
              <w:jc w:val="center"/>
            </w:pPr>
            <w:r w:rsidRPr="008A0B3C">
              <w:rPr>
                <w:rStyle w:val="2Tahoma65pt"/>
                <w:b w:val="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  <w:jc w:val="center"/>
            </w:pPr>
            <w:r w:rsidRPr="008A0B3C">
              <w:rPr>
                <w:rStyle w:val="295pt"/>
                <w:b w:val="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30" w:lineRule="exact"/>
              <w:jc w:val="center"/>
            </w:pPr>
            <w:r w:rsidRPr="008A0B3C">
              <w:rPr>
                <w:rStyle w:val="2Tahoma65pt"/>
                <w:b w:val="0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  <w:jc w:val="center"/>
            </w:pPr>
            <w:r w:rsidRPr="008A0B3C">
              <w:rPr>
                <w:rStyle w:val="295pt"/>
                <w:b w:val="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30" w:lineRule="exact"/>
              <w:jc w:val="center"/>
            </w:pPr>
            <w:r w:rsidRPr="008A0B3C">
              <w:rPr>
                <w:rStyle w:val="2Tahoma65pt"/>
                <w:b w:val="0"/>
              </w:rPr>
              <w:t>9</w:t>
            </w:r>
          </w:p>
        </w:tc>
      </w:tr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269" w:lineRule="exact"/>
            </w:pPr>
            <w:r w:rsidRPr="008A0B3C">
              <w:rPr>
                <w:rStyle w:val="295pt"/>
                <w:b w:val="0"/>
              </w:rPr>
              <w:t>Оборудова</w:t>
            </w:r>
            <w:r w:rsidRPr="008A0B3C">
              <w:rPr>
                <w:rStyle w:val="295pt"/>
                <w:b w:val="0"/>
              </w:rPr>
              <w:softHyphen/>
              <w:t>ние для пол</w:t>
            </w:r>
            <w:r w:rsidRPr="008A0B3C">
              <w:rPr>
                <w:rStyle w:val="295pt"/>
                <w:b w:val="0"/>
              </w:rPr>
              <w:softHyphen/>
              <w:t>зания, лаза</w:t>
            </w:r>
            <w:r w:rsidRPr="008A0B3C">
              <w:rPr>
                <w:rStyle w:val="295pt"/>
                <w:b w:val="0"/>
              </w:rPr>
              <w:softHyphen/>
              <w:t>нья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</w:pPr>
            <w:r w:rsidRPr="008A0B3C">
              <w:rPr>
                <w:rStyle w:val="295pt"/>
                <w:b w:val="0"/>
              </w:rPr>
              <w:t>Воротца (высота ЗСМО см)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</w:tr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269" w:lineRule="exact"/>
            </w:pPr>
            <w:r w:rsidRPr="008A0B3C">
              <w:rPr>
                <w:rStyle w:val="295pt"/>
                <w:b w:val="0"/>
              </w:rPr>
              <w:t>Лабиринт игровой (пластиковые кубы с отверстиями, трапециевидные столы с круглыми отверстиями в боко</w:t>
            </w:r>
            <w:r w:rsidRPr="008A0B3C">
              <w:rPr>
                <w:rStyle w:val="295pt"/>
                <w:b w:val="0"/>
              </w:rPr>
              <w:softHyphen/>
              <w:t>винах). Аналоги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</w:tr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</w:pPr>
            <w:r w:rsidRPr="008A0B3C">
              <w:rPr>
                <w:rStyle w:val="295pt"/>
                <w:b w:val="0"/>
              </w:rPr>
              <w:t>Горка со ступеньками и пологим спуском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</w:tr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</w:pPr>
            <w:r w:rsidRPr="008A0B3C">
              <w:rPr>
                <w:rStyle w:val="295pt"/>
                <w:b w:val="0"/>
              </w:rPr>
              <w:t>Маты детские напольные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</w:tr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269" w:lineRule="exact"/>
            </w:pPr>
            <w:r w:rsidRPr="008A0B3C">
              <w:rPr>
                <w:rStyle w:val="295pt"/>
                <w:b w:val="0"/>
              </w:rPr>
              <w:t>Оборудова- ние для прыжков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</w:pPr>
            <w:r w:rsidRPr="008A0B3C">
              <w:rPr>
                <w:rStyle w:val="295pt"/>
                <w:b w:val="0"/>
              </w:rPr>
              <w:t>Большой матрац напольный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</w:tr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/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</w:pPr>
            <w:r w:rsidRPr="008A0B3C">
              <w:rPr>
                <w:rStyle w:val="295pt"/>
                <w:b w:val="0"/>
              </w:rPr>
              <w:t>Батут детский (диаметр 100-120 см)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</w:tr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269" w:lineRule="exact"/>
            </w:pPr>
            <w:r w:rsidRPr="008A0B3C">
              <w:rPr>
                <w:rStyle w:val="295pt"/>
                <w:b w:val="0"/>
              </w:rPr>
              <w:t>Оборудова- ние для ката- ния, метания, бросания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</w:pPr>
            <w:r w:rsidRPr="008A0B3C">
              <w:rPr>
                <w:rStyle w:val="295pt"/>
                <w:b w:val="0"/>
              </w:rPr>
              <w:t>Набивные мешочки, шишки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</w:tr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/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</w:pPr>
            <w:r w:rsidRPr="008A0B3C">
              <w:rPr>
                <w:rStyle w:val="295pt"/>
                <w:b w:val="0"/>
              </w:rPr>
              <w:t>Мячи крупные разноцветные надувные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</w:tr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/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</w:pPr>
            <w:r w:rsidRPr="008A0B3C">
              <w:rPr>
                <w:rStyle w:val="295pt"/>
                <w:b w:val="0"/>
              </w:rPr>
              <w:t>Мячи небольшого размера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</w:tr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745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after="120" w:line="190" w:lineRule="exact"/>
            </w:pPr>
            <w:r w:rsidRPr="008A0B3C">
              <w:rPr>
                <w:rStyle w:val="295pt"/>
                <w:b w:val="0"/>
              </w:rPr>
              <w:t>Спортивный</w:t>
            </w:r>
          </w:p>
          <w:p w:rsidR="008A0B3C" w:rsidRPr="008A0B3C" w:rsidRDefault="008A0B3C" w:rsidP="008A0B3C">
            <w:pPr>
              <w:pStyle w:val="22"/>
              <w:shd w:val="clear" w:color="auto" w:fill="auto"/>
              <w:spacing w:before="120" w:line="190" w:lineRule="exact"/>
            </w:pPr>
            <w:r w:rsidRPr="008A0B3C">
              <w:rPr>
                <w:rStyle w:val="295pt"/>
                <w:b w:val="0"/>
              </w:rPr>
              <w:t>инвентарь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</w:pPr>
            <w:r w:rsidRPr="008A0B3C">
              <w:rPr>
                <w:rStyle w:val="295pt"/>
                <w:b w:val="0"/>
              </w:rPr>
              <w:t>Прыгалки, обручи, мячи, кегли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</w:tr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</w:pPr>
            <w:r w:rsidRPr="008A0B3C">
              <w:rPr>
                <w:rStyle w:val="295pt"/>
                <w:b w:val="0"/>
              </w:rPr>
              <w:t>Общее количество баллов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rPr>
                <w:sz w:val="10"/>
                <w:szCs w:val="10"/>
              </w:rPr>
            </w:pPr>
          </w:p>
        </w:tc>
      </w:tr>
    </w:tbl>
    <w:p w:rsidR="008A0B3C" w:rsidRDefault="008A0B3C" w:rsidP="008A0B3C">
      <w:pPr>
        <w:pStyle w:val="22"/>
        <w:shd w:val="clear" w:color="auto" w:fill="auto"/>
        <w:spacing w:before="475"/>
        <w:ind w:left="2080" w:right="2040"/>
        <w:rPr>
          <w:b/>
          <w:color w:val="000000"/>
          <w:lang w:bidi="ru-RU"/>
        </w:rPr>
      </w:pPr>
    </w:p>
    <w:p w:rsidR="008A0B3C" w:rsidRDefault="008A0B3C" w:rsidP="008A0B3C">
      <w:pPr>
        <w:pStyle w:val="22"/>
        <w:shd w:val="clear" w:color="auto" w:fill="auto"/>
        <w:spacing w:before="475"/>
        <w:ind w:left="2080" w:right="2040"/>
        <w:rPr>
          <w:b/>
          <w:color w:val="000000"/>
          <w:lang w:bidi="ru-RU"/>
        </w:rPr>
      </w:pPr>
    </w:p>
    <w:p w:rsidR="008A0B3C" w:rsidRDefault="008A0B3C" w:rsidP="008A0B3C">
      <w:pPr>
        <w:pStyle w:val="22"/>
        <w:shd w:val="clear" w:color="auto" w:fill="auto"/>
        <w:spacing w:before="475"/>
        <w:ind w:left="2080" w:right="2040"/>
        <w:rPr>
          <w:b/>
          <w:color w:val="000000"/>
          <w:lang w:bidi="ru-RU"/>
        </w:rPr>
      </w:pPr>
    </w:p>
    <w:p w:rsidR="008A0B3C" w:rsidRDefault="008A0B3C" w:rsidP="008A0B3C">
      <w:pPr>
        <w:pStyle w:val="22"/>
        <w:shd w:val="clear" w:color="auto" w:fill="auto"/>
        <w:spacing w:before="475"/>
        <w:ind w:left="2080" w:right="2040"/>
        <w:rPr>
          <w:b/>
          <w:color w:val="000000"/>
          <w:lang w:bidi="ru-RU"/>
        </w:rPr>
      </w:pPr>
    </w:p>
    <w:p w:rsidR="008A0B3C" w:rsidRDefault="008A0B3C" w:rsidP="008A0B3C">
      <w:pPr>
        <w:pStyle w:val="22"/>
        <w:shd w:val="clear" w:color="auto" w:fill="auto"/>
        <w:spacing w:before="475"/>
        <w:ind w:left="2080" w:right="2040"/>
        <w:rPr>
          <w:b/>
          <w:color w:val="000000"/>
          <w:lang w:bidi="ru-RU"/>
        </w:rPr>
      </w:pPr>
    </w:p>
    <w:p w:rsidR="008A0B3C" w:rsidRDefault="008A0B3C" w:rsidP="008A0B3C">
      <w:pPr>
        <w:pStyle w:val="22"/>
        <w:shd w:val="clear" w:color="auto" w:fill="auto"/>
        <w:spacing w:before="475"/>
        <w:ind w:left="2080" w:right="2040"/>
        <w:rPr>
          <w:b/>
          <w:color w:val="000000"/>
          <w:lang w:bidi="ru-RU"/>
        </w:rPr>
      </w:pPr>
    </w:p>
    <w:p w:rsidR="008A0B3C" w:rsidRPr="008A0B3C" w:rsidRDefault="008A0B3C" w:rsidP="008A0B3C">
      <w:pPr>
        <w:pStyle w:val="22"/>
        <w:shd w:val="clear" w:color="auto" w:fill="auto"/>
        <w:spacing w:before="475"/>
        <w:ind w:left="2080" w:right="2040"/>
        <w:rPr>
          <w:b/>
        </w:rPr>
      </w:pPr>
      <w:r w:rsidRPr="008A0B3C">
        <w:rPr>
          <w:b/>
          <w:color w:val="000000"/>
          <w:lang w:bidi="ru-RU"/>
        </w:rPr>
        <w:t>СВОДНАЯ ТАБЛИЦА ОЦЕНКИ РАЗВИВАЮЩЕЙ ПРЕДМЕТНО-ПРОСТРАНСТВЕННОЙ СРЕДЫ ПО НАПРАВЛЕНИЯМ РАЗВИТИЯ И ОБРАЗОВАНИЯ ДЕТЕЙ (ОБРАЗОВАТЕЛЬНЫМ ОБЛАСТЯМ)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90"/>
        <w:gridCol w:w="3581"/>
        <w:gridCol w:w="3586"/>
        <w:gridCol w:w="3595"/>
      </w:tblGrid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230" w:lineRule="exact"/>
              <w:jc w:val="center"/>
            </w:pPr>
            <w:r w:rsidRPr="008A0B3C">
              <w:rPr>
                <w:rStyle w:val="295pt"/>
                <w:b w:val="0"/>
                <w:sz w:val="22"/>
                <w:szCs w:val="22"/>
              </w:rPr>
              <w:t>Образовательные области (направления развития и образования детей)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230" w:lineRule="exact"/>
              <w:jc w:val="center"/>
            </w:pPr>
            <w:r w:rsidRPr="008A0B3C">
              <w:rPr>
                <w:rStyle w:val="295pt"/>
                <w:b w:val="0"/>
                <w:sz w:val="22"/>
                <w:szCs w:val="22"/>
              </w:rPr>
              <w:t>Общее количество дидактических развивающих игровых средств и оборудования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230" w:lineRule="exact"/>
              <w:jc w:val="center"/>
            </w:pPr>
            <w:r w:rsidRPr="008A0B3C">
              <w:rPr>
                <w:rStyle w:val="295pt"/>
                <w:b w:val="0"/>
                <w:sz w:val="22"/>
                <w:szCs w:val="22"/>
              </w:rPr>
              <w:t>Заключение (вывод) о содержательном насыщении РППС дидактическими развивающими игровыми средствами и оборудованием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  <w:jc w:val="center"/>
            </w:pPr>
            <w:r w:rsidRPr="008A0B3C">
              <w:rPr>
                <w:rStyle w:val="295pt"/>
                <w:b w:val="0"/>
                <w:sz w:val="22"/>
                <w:szCs w:val="22"/>
              </w:rPr>
              <w:t>Примечание</w:t>
            </w:r>
          </w:p>
        </w:tc>
      </w:tr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after="120" w:line="190" w:lineRule="exact"/>
            </w:pPr>
            <w:r w:rsidRPr="008A0B3C">
              <w:rPr>
                <w:rStyle w:val="295pt"/>
                <w:b w:val="0"/>
                <w:sz w:val="22"/>
                <w:szCs w:val="22"/>
              </w:rPr>
              <w:t>Социально-коммуникативное</w:t>
            </w:r>
          </w:p>
          <w:p w:rsidR="008A0B3C" w:rsidRPr="008A0B3C" w:rsidRDefault="008A0B3C" w:rsidP="008A0B3C">
            <w:pPr>
              <w:pStyle w:val="22"/>
              <w:shd w:val="clear" w:color="auto" w:fill="auto"/>
              <w:spacing w:before="120" w:line="190" w:lineRule="exact"/>
            </w:pPr>
            <w:r w:rsidRPr="008A0B3C">
              <w:rPr>
                <w:rStyle w:val="295pt"/>
                <w:b w:val="0"/>
                <w:sz w:val="22"/>
                <w:szCs w:val="22"/>
              </w:rPr>
              <w:t>развитие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</w:tr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</w:pPr>
            <w:r w:rsidRPr="008A0B3C">
              <w:rPr>
                <w:rStyle w:val="295pt"/>
                <w:b w:val="0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</w:tr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</w:pPr>
            <w:r w:rsidRPr="008A0B3C">
              <w:rPr>
                <w:rStyle w:val="295pt"/>
                <w:b w:val="0"/>
                <w:sz w:val="22"/>
                <w:szCs w:val="22"/>
              </w:rPr>
              <w:t>Речевое развитие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</w:tr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after="120" w:line="190" w:lineRule="exact"/>
            </w:pPr>
            <w:r w:rsidRPr="008A0B3C">
              <w:rPr>
                <w:rStyle w:val="295pt"/>
                <w:b w:val="0"/>
                <w:sz w:val="22"/>
                <w:szCs w:val="22"/>
              </w:rPr>
              <w:t>Художественно-эстетическое</w:t>
            </w:r>
          </w:p>
          <w:p w:rsidR="008A0B3C" w:rsidRPr="008A0B3C" w:rsidRDefault="008A0B3C" w:rsidP="008A0B3C">
            <w:pPr>
              <w:pStyle w:val="22"/>
              <w:shd w:val="clear" w:color="auto" w:fill="auto"/>
              <w:spacing w:before="120" w:line="190" w:lineRule="exact"/>
            </w:pPr>
            <w:r w:rsidRPr="008A0B3C">
              <w:rPr>
                <w:rStyle w:val="295pt"/>
                <w:b w:val="0"/>
                <w:sz w:val="22"/>
                <w:szCs w:val="22"/>
              </w:rPr>
              <w:t>развитие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</w:tr>
      <w:tr w:rsidR="008A0B3C" w:rsidRPr="008A0B3C" w:rsidTr="008A0B3C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B3C" w:rsidRPr="008A0B3C" w:rsidRDefault="008A0B3C" w:rsidP="008A0B3C">
            <w:pPr>
              <w:pStyle w:val="22"/>
              <w:shd w:val="clear" w:color="auto" w:fill="auto"/>
              <w:spacing w:before="0" w:line="190" w:lineRule="exact"/>
            </w:pPr>
            <w:r w:rsidRPr="008A0B3C">
              <w:rPr>
                <w:rStyle w:val="295pt"/>
                <w:b w:val="0"/>
                <w:sz w:val="22"/>
                <w:szCs w:val="22"/>
              </w:rPr>
              <w:t>Физическое развитие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B3C" w:rsidRPr="008A0B3C" w:rsidRDefault="008A0B3C" w:rsidP="008A0B3C"/>
        </w:tc>
      </w:tr>
    </w:tbl>
    <w:p w:rsidR="00DD60BC" w:rsidRDefault="00DD60BC" w:rsidP="00DD60BC">
      <w:pPr>
        <w:pStyle w:val="27"/>
        <w:framePr w:w="14357" w:wrap="notBeside" w:vAnchor="text" w:hAnchor="text" w:xAlign="center" w:y="1"/>
        <w:shd w:val="clear" w:color="auto" w:fill="auto"/>
        <w:spacing w:line="200" w:lineRule="exact"/>
      </w:pPr>
      <w:r>
        <w:rPr>
          <w:color w:val="000000"/>
          <w:lang w:bidi="ru-RU"/>
        </w:rPr>
        <w:lastRenderedPageBreak/>
        <w:t>Таблица 3</w:t>
      </w:r>
    </w:p>
    <w:p w:rsidR="00DD60BC" w:rsidRDefault="00DD60BC" w:rsidP="00DD60BC">
      <w:pPr>
        <w:pStyle w:val="a4"/>
        <w:framePr w:w="14357" w:wrap="notBeside" w:vAnchor="text" w:hAnchor="text" w:xAlign="center" w:y="1"/>
        <w:shd w:val="clear" w:color="auto" w:fill="auto"/>
        <w:spacing w:line="210" w:lineRule="exact"/>
      </w:pPr>
      <w:r>
        <w:rPr>
          <w:color w:val="000000"/>
          <w:lang w:bidi="ru-RU"/>
        </w:rPr>
        <w:t>РЕАЛИЗАЦИЯ ТРЕБОВАНИЯ ФГОС ДО К ОБЕСПЕЧЕНИЮ УСЛОВИЯ «ВАРИАТИВНОСТЬ» РППС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88"/>
        <w:gridCol w:w="955"/>
        <w:gridCol w:w="878"/>
        <w:gridCol w:w="922"/>
        <w:gridCol w:w="922"/>
        <w:gridCol w:w="1992"/>
      </w:tblGrid>
      <w:tr w:rsidR="00DD60BC" w:rsidRPr="00DD60BC" w:rsidTr="0036091B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Критерии оценки компонентов и условий, реализованных в РППС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40" w:lineRule="exact"/>
              <w:ind w:firstLine="340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Степень соответствия компонентов и условий, реализованных в РППС груп</w:t>
            </w:r>
            <w:r w:rsidRPr="00DD60BC">
              <w:rPr>
                <w:rFonts w:ascii="Times New Roman" w:hAnsi="Times New Roman" w:cs="Times New Roman"/>
              </w:rPr>
              <w:softHyphen/>
              <w:t>пы, критериям требований ФГОС ДО (+)</w:t>
            </w:r>
            <w:r w:rsidRPr="00DD60BC">
              <w:rPr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</w:tr>
      <w:tr w:rsidR="00DD60BC" w:rsidRPr="00DD60BC" w:rsidTr="0036091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ind w:left="200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ind w:left="160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ind w:left="160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D60BC" w:rsidRPr="00DD60BC" w:rsidTr="0036091B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64" w:lineRule="exact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Организация видов деятельности, способствующих развитию мышления, речи, общения, воображения и детского творчества, личностного, физического и художественно-эсте</w:t>
            </w:r>
            <w:r w:rsidRPr="00DD60BC">
              <w:rPr>
                <w:rFonts w:ascii="Times New Roman" w:hAnsi="Times New Roman" w:cs="Times New Roman"/>
              </w:rPr>
              <w:softHyphen/>
              <w:t>тического развития детей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3</w:t>
            </w:r>
          </w:p>
        </w:tc>
      </w:tr>
      <w:tr w:rsidR="00DD60BC" w:rsidRPr="00DD60BC" w:rsidTr="0036091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64" w:lineRule="exact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Поддержка спонтанной детской игры, ее обогащение, обеспечение игрового времени и пространства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3</w:t>
            </w:r>
          </w:p>
        </w:tc>
      </w:tr>
      <w:tr w:rsidR="00DD60BC" w:rsidRPr="00DD60BC" w:rsidTr="0036091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2/3 площади пространственной среды должно быть свободно от мебели и игрушек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3</w:t>
            </w:r>
          </w:p>
        </w:tc>
      </w:tr>
      <w:tr w:rsidR="00DD60BC" w:rsidRPr="00DD60BC" w:rsidTr="0036091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Размещение имеющегося в наличии яркого материала на открытых полках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3</w:t>
            </w:r>
          </w:p>
        </w:tc>
      </w:tr>
      <w:tr w:rsidR="00DD60BC" w:rsidRPr="00DD60BC" w:rsidTr="0036091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Сменяемость игрового материала несколько раз в день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3</w:t>
            </w:r>
          </w:p>
        </w:tc>
      </w:tr>
      <w:tr w:rsidR="00DD60BC" w:rsidRPr="00DD60BC" w:rsidTr="0036091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64" w:lineRule="exact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Расположение оборудования по периметру группы с выделением игровой части и места для хозяйственно-бытовых нужд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3</w:t>
            </w:r>
          </w:p>
        </w:tc>
      </w:tr>
      <w:tr w:rsidR="00DD60BC" w:rsidRPr="00DD60BC" w:rsidTr="0036091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Заблаговременное и продуманное планирование расстановки оборудования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3</w:t>
            </w:r>
          </w:p>
        </w:tc>
      </w:tr>
      <w:tr w:rsidR="00DD60BC" w:rsidRPr="00DD60BC" w:rsidTr="0036091B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64" w:lineRule="exact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Рациональное зонирование пространства на уголки: книжный уголок, уголок для на</w:t>
            </w:r>
            <w:r w:rsidRPr="00DD60BC">
              <w:rPr>
                <w:rFonts w:ascii="Times New Roman" w:hAnsi="Times New Roman" w:cs="Times New Roman"/>
              </w:rPr>
              <w:softHyphen/>
              <w:t>стольно-печатных игр, уголок природы, спортивный уголок, уголок для игр с водой и песком, игровой уголок, уголки для самостоятельной деятельности и т. д.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3</w:t>
            </w:r>
          </w:p>
        </w:tc>
      </w:tr>
      <w:tr w:rsidR="00DD60BC" w:rsidRPr="00DD60BC" w:rsidTr="0036091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Частота пополнения новыми предметами, стимулирующими игровую, двигательную, познавательную и исследовательскую активность детей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3</w:t>
            </w:r>
          </w:p>
        </w:tc>
      </w:tr>
      <w:tr w:rsidR="00DD60BC" w:rsidRPr="00DD60BC" w:rsidTr="0036091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Соответствие материалов дидактическим принципам организации и функционирования РППС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3</w:t>
            </w:r>
          </w:p>
        </w:tc>
      </w:tr>
      <w:tr w:rsidR="00DD60BC" w:rsidRPr="00DD60BC" w:rsidTr="0036091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64" w:lineRule="exact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Разнообразие содержания представленных материалов, игр, игрушек и оборудования, обеспечивающих свободный выбор детей в различных пространствах группы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3</w:t>
            </w:r>
          </w:p>
        </w:tc>
      </w:tr>
      <w:tr w:rsidR="00DD60BC" w:rsidRPr="00DD60BC" w:rsidTr="0036091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64" w:lineRule="exact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Наличие пособий, предусматривающих различные виды детской активности: игровой, познавательной, исследовательской и двигательной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3</w:t>
            </w:r>
          </w:p>
        </w:tc>
      </w:tr>
      <w:tr w:rsidR="00DD60BC" w:rsidRPr="00DD60BC" w:rsidTr="0036091B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BC" w:rsidRPr="00DD60BC" w:rsidRDefault="00DD60BC" w:rsidP="0036091B">
            <w:pPr>
              <w:framePr w:w="14357" w:wrap="notBeside" w:vAnchor="text" w:hAnchor="text" w:xAlign="center" w:y="1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DD60BC">
              <w:rPr>
                <w:rFonts w:ascii="Times New Roman" w:hAnsi="Times New Roman" w:cs="Times New Roman"/>
              </w:rPr>
              <w:t>36</w:t>
            </w:r>
          </w:p>
        </w:tc>
      </w:tr>
    </w:tbl>
    <w:p w:rsidR="00DD60BC" w:rsidRDefault="00DD60BC" w:rsidP="00DD60BC">
      <w:pPr>
        <w:framePr w:w="14357" w:wrap="notBeside" w:vAnchor="text" w:hAnchor="text" w:xAlign="center" w:y="1"/>
        <w:rPr>
          <w:sz w:val="2"/>
          <w:szCs w:val="2"/>
        </w:rPr>
      </w:pPr>
    </w:p>
    <w:p w:rsidR="00DD60BC" w:rsidRDefault="00DD60BC" w:rsidP="00DD60BC">
      <w:pPr>
        <w:rPr>
          <w:sz w:val="2"/>
          <w:szCs w:val="2"/>
        </w:rPr>
      </w:pPr>
    </w:p>
    <w:p w:rsidR="00DD60BC" w:rsidRDefault="00DD60BC" w:rsidP="00DD60BC">
      <w:pPr>
        <w:rPr>
          <w:sz w:val="2"/>
          <w:szCs w:val="2"/>
        </w:rPr>
      </w:pPr>
    </w:p>
    <w:p w:rsidR="007F0FFB" w:rsidRDefault="007F0FFB" w:rsidP="00C554EC">
      <w:pPr>
        <w:tabs>
          <w:tab w:val="left" w:pos="2235"/>
        </w:tabs>
        <w:rPr>
          <w:rFonts w:ascii="Times New Roman" w:hAnsi="Times New Roman" w:cs="Times New Roman"/>
          <w:b/>
          <w:sz w:val="20"/>
          <w:szCs w:val="20"/>
        </w:rPr>
      </w:pPr>
    </w:p>
    <w:p w:rsidR="00DD60BC" w:rsidRDefault="00DD60BC" w:rsidP="00C554EC">
      <w:pPr>
        <w:tabs>
          <w:tab w:val="left" w:pos="2235"/>
        </w:tabs>
        <w:rPr>
          <w:rFonts w:ascii="Times New Roman" w:hAnsi="Times New Roman" w:cs="Times New Roman"/>
          <w:b/>
          <w:sz w:val="20"/>
          <w:szCs w:val="20"/>
        </w:rPr>
      </w:pPr>
    </w:p>
    <w:p w:rsidR="00FF4802" w:rsidRDefault="00FF4802" w:rsidP="00FF4802">
      <w:pPr>
        <w:pStyle w:val="27"/>
        <w:framePr w:w="14357" w:wrap="notBeside" w:vAnchor="text" w:hAnchor="text" w:xAlign="center" w:y="1"/>
        <w:shd w:val="clear" w:color="auto" w:fill="auto"/>
        <w:spacing w:line="210" w:lineRule="exact"/>
      </w:pPr>
      <w:r>
        <w:rPr>
          <w:color w:val="000000"/>
          <w:lang w:bidi="ru-RU"/>
        </w:rPr>
        <w:t>Таблица 4</w:t>
      </w:r>
    </w:p>
    <w:p w:rsidR="00FF4802" w:rsidRDefault="00FF4802" w:rsidP="00FF4802">
      <w:pPr>
        <w:pStyle w:val="a4"/>
        <w:framePr w:w="14357" w:wrap="notBeside" w:vAnchor="text" w:hAnchor="text" w:xAlign="center" w:y="1"/>
        <w:shd w:val="clear" w:color="auto" w:fill="auto"/>
        <w:spacing w:line="210" w:lineRule="exact"/>
      </w:pPr>
      <w:r>
        <w:rPr>
          <w:color w:val="000000"/>
          <w:lang w:bidi="ru-RU"/>
        </w:rPr>
        <w:t>РЕАЛИЗАЦИЯ ТРЕБОВАНИЯ ФГОС ДО К ОБЕСПЕЧЕНИЮ УСЛОВИЯ «ДОСТУПНОСТЬ» РППС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88"/>
        <w:gridCol w:w="950"/>
        <w:gridCol w:w="888"/>
        <w:gridCol w:w="926"/>
        <w:gridCol w:w="917"/>
        <w:gridCol w:w="1987"/>
      </w:tblGrid>
      <w:tr w:rsidR="00FF4802" w:rsidRPr="00FF4802" w:rsidTr="0036091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8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Критерии оценки компонентов и условий, реализованных в РППС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221" w:lineRule="exact"/>
              <w:ind w:firstLine="360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Степей и условий пы, крите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221" w:lineRule="exact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ь соответствия компонентов , реализованных в РППС груп- риям требований ФГОС ДО (+)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221" w:lineRule="exact"/>
              <w:jc w:val="center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Максимальное количество баллов</w:t>
            </w:r>
          </w:p>
        </w:tc>
      </w:tr>
      <w:tr w:rsidR="00FF4802" w:rsidRPr="00FF4802" w:rsidTr="0036091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0 баллов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190" w:lineRule="exact"/>
              <w:ind w:left="220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1 балл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190" w:lineRule="exact"/>
              <w:ind w:left="160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2 балла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190" w:lineRule="exact"/>
              <w:ind w:left="160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3 балла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802" w:rsidRPr="00FF4802" w:rsidTr="00FF480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Ориентированность на интересы и возможности каждого ребенка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3</w:t>
            </w:r>
          </w:p>
        </w:tc>
      </w:tr>
      <w:tr w:rsidR="00FF4802" w:rsidRPr="00FF4802" w:rsidTr="00FF4802">
        <w:tblPrEx>
          <w:tblCellMar>
            <w:top w:w="0" w:type="dxa"/>
            <w:bottom w:w="0" w:type="dxa"/>
          </w:tblCellMar>
        </w:tblPrEx>
        <w:trPr>
          <w:trHeight w:hRule="exact" w:val="714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Учет социальной ситуации развития каждого ребенка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3</w:t>
            </w:r>
          </w:p>
        </w:tc>
      </w:tr>
      <w:tr w:rsidR="00FF4802" w:rsidRPr="00FF4802" w:rsidTr="00FF4802">
        <w:tblPrEx>
          <w:tblCellMar>
            <w:top w:w="0" w:type="dxa"/>
            <w:bottom w:w="0" w:type="dxa"/>
          </w:tblCellMar>
        </w:tblPrEx>
        <w:trPr>
          <w:trHeight w:hRule="exact" w:val="838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245" w:lineRule="exact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Доступ детей к играм, игрушкам, материалам, пособиям, обеспечивающим все основные виды детской деятельности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3</w:t>
            </w:r>
          </w:p>
        </w:tc>
      </w:tr>
      <w:tr w:rsidR="00FF4802" w:rsidRPr="00FF4802" w:rsidTr="00FF480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240" w:lineRule="exact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Исправность и сохранность материалов, развивающих дидактических игровых материа</w:t>
            </w:r>
            <w:r w:rsidRPr="00FF4802">
              <w:rPr>
                <w:rStyle w:val="295pt0"/>
                <w:sz w:val="20"/>
                <w:szCs w:val="20"/>
              </w:rPr>
              <w:softHyphen/>
              <w:t>лов и оборудования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3</w:t>
            </w:r>
          </w:p>
        </w:tc>
      </w:tr>
      <w:tr w:rsidR="00FF4802" w:rsidRPr="00FF4802" w:rsidTr="00FF4802">
        <w:tblPrEx>
          <w:tblCellMar>
            <w:top w:w="0" w:type="dxa"/>
            <w:bottom w:w="0" w:type="dxa"/>
          </w:tblCellMar>
        </w:tblPrEx>
        <w:trPr>
          <w:trHeight w:hRule="exact" w:val="848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245" w:lineRule="exact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Предоставление детям беспрепятственной возможности действовать с предметным насыщением уголков и центров групповых помещений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3</w:t>
            </w:r>
          </w:p>
        </w:tc>
      </w:tr>
      <w:tr w:rsidR="00FF4802" w:rsidRPr="00FF4802" w:rsidTr="00FF480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Размещение яркого развивающего игрового материала на открытых полках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3</w:t>
            </w:r>
          </w:p>
        </w:tc>
      </w:tr>
      <w:tr w:rsidR="00FF4802" w:rsidRPr="00FF4802" w:rsidTr="0036091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245" w:lineRule="exact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Доступность для воспитанников, в том числе для детей с ограниченными возможностями здоровья, всех помещений, где осуществляется образовательная деятельность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3</w:t>
            </w:r>
          </w:p>
        </w:tc>
      </w:tr>
      <w:tr w:rsidR="00FF4802" w:rsidRPr="00FF4802" w:rsidTr="00FF4802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Общее количество баллов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802" w:rsidRPr="00FF4802" w:rsidRDefault="00FF4802" w:rsidP="0036091B">
            <w:pPr>
              <w:framePr w:w="14357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02" w:rsidRPr="00FF4802" w:rsidRDefault="00FF4802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FF4802">
              <w:rPr>
                <w:rStyle w:val="295pt0"/>
                <w:sz w:val="20"/>
                <w:szCs w:val="20"/>
              </w:rPr>
              <w:t>21</w:t>
            </w:r>
          </w:p>
        </w:tc>
      </w:tr>
    </w:tbl>
    <w:p w:rsidR="00FF4802" w:rsidRDefault="00FF4802" w:rsidP="00FF4802">
      <w:pPr>
        <w:framePr w:w="14357" w:wrap="notBeside" w:vAnchor="text" w:hAnchor="text" w:xAlign="center" w:y="1"/>
        <w:rPr>
          <w:sz w:val="2"/>
          <w:szCs w:val="2"/>
        </w:rPr>
      </w:pPr>
    </w:p>
    <w:p w:rsidR="00FF4802" w:rsidRDefault="00FF4802" w:rsidP="00FF4802">
      <w:pPr>
        <w:rPr>
          <w:sz w:val="2"/>
          <w:szCs w:val="2"/>
        </w:rPr>
      </w:pPr>
    </w:p>
    <w:p w:rsidR="00FF4802" w:rsidRDefault="00FF4802" w:rsidP="00FF4802">
      <w:pPr>
        <w:pStyle w:val="27"/>
        <w:framePr w:w="14381" w:wrap="notBeside" w:vAnchor="text" w:hAnchor="text" w:xAlign="center" w:y="1"/>
        <w:shd w:val="clear" w:color="auto" w:fill="auto"/>
        <w:spacing w:line="210" w:lineRule="exact"/>
      </w:pPr>
      <w:r>
        <w:rPr>
          <w:color w:val="000000"/>
          <w:lang w:bidi="ru-RU"/>
        </w:rPr>
        <w:lastRenderedPageBreak/>
        <w:t>Таблица 5</w:t>
      </w:r>
    </w:p>
    <w:p w:rsidR="00FF4802" w:rsidRDefault="00FF4802" w:rsidP="00FF4802">
      <w:pPr>
        <w:pStyle w:val="a4"/>
        <w:framePr w:w="14381" w:wrap="notBeside" w:vAnchor="text" w:hAnchor="text" w:xAlign="center" w:y="1"/>
        <w:shd w:val="clear" w:color="auto" w:fill="auto"/>
        <w:spacing w:line="210" w:lineRule="exact"/>
      </w:pPr>
      <w:r>
        <w:rPr>
          <w:color w:val="000000"/>
          <w:lang w:bidi="ru-RU"/>
        </w:rPr>
        <w:t>РЕАЛИЗАЦИЯ ТРЕБОВАНИЯ ФГОС ДО К ОБЕСПЕЧЕНИЮ УСЛОВИЯ «ЭСТЕТИКА ПОМЕЩЕНИЯ» РППС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83"/>
        <w:gridCol w:w="965"/>
        <w:gridCol w:w="888"/>
        <w:gridCol w:w="926"/>
        <w:gridCol w:w="931"/>
        <w:gridCol w:w="1987"/>
      </w:tblGrid>
      <w:tr w:rsidR="00FF4802" w:rsidTr="0036091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8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Критерии оценки компонентов и условий, реализованных в РППС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221" w:lineRule="exact"/>
              <w:ind w:firstLine="360"/>
            </w:pPr>
            <w:r>
              <w:rPr>
                <w:rStyle w:val="295pt0"/>
              </w:rPr>
              <w:t>Степей и условий пы,крите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295pt0"/>
              </w:rPr>
              <w:t>ь соответствия компонентов , реализованных в РППС груп- эиям требований ФГОС ДО (+)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95pt0"/>
              </w:rPr>
              <w:t>Максимальное количество баллов</w:t>
            </w:r>
          </w:p>
        </w:tc>
      </w:tr>
      <w:tr w:rsidR="00FF4802" w:rsidTr="00FF4802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6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4802" w:rsidRDefault="00FF4802" w:rsidP="0036091B">
            <w:pPr>
              <w:framePr w:w="14381" w:wrap="notBeside" w:vAnchor="text" w:hAnchor="text" w:xAlign="center" w:y="1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0"/>
              </w:rPr>
              <w:t>0 баллов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  <w:ind w:left="220"/>
            </w:pPr>
            <w:r>
              <w:rPr>
                <w:rStyle w:val="295pt0"/>
              </w:rPr>
              <w:t>1 балл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0"/>
              </w:rPr>
              <w:t>2 балла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0"/>
              </w:rPr>
              <w:t>3 балла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802" w:rsidRDefault="00FF4802" w:rsidP="0036091B">
            <w:pPr>
              <w:framePr w:w="14381" w:wrap="notBeside" w:vAnchor="text" w:hAnchor="text" w:xAlign="center" w:y="1"/>
            </w:pPr>
          </w:p>
        </w:tc>
      </w:tr>
      <w:tr w:rsidR="00FF4802" w:rsidTr="00FF4802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0"/>
              </w:rPr>
              <w:t>Обеспечение максимально комфортных естественных условий для пребывания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</w:t>
            </w:r>
          </w:p>
        </w:tc>
      </w:tr>
      <w:tr w:rsidR="00FF4802" w:rsidTr="00FF4802">
        <w:tblPrEx>
          <w:tblCellMar>
            <w:top w:w="0" w:type="dxa"/>
            <w:bottom w:w="0" w:type="dxa"/>
          </w:tblCellMar>
        </w:tblPrEx>
        <w:trPr>
          <w:trHeight w:hRule="exact" w:val="579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0"/>
              </w:rPr>
              <w:t>Оформление групповых помещений выдержано в современном стиле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</w:t>
            </w:r>
          </w:p>
        </w:tc>
      </w:tr>
      <w:tr w:rsidR="00FF4802" w:rsidTr="0036091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95pt0"/>
              </w:rPr>
              <w:t>Гармоничность цветового решения в оформлении, соотношения отдельных элементов пространственной среды, подчинение их единому замыслу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</w:t>
            </w:r>
          </w:p>
        </w:tc>
      </w:tr>
      <w:tr w:rsidR="00FF4802" w:rsidTr="0036091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95pt0"/>
              </w:rPr>
              <w:t>Эстетичность и привлекательность оформления дидактических развивающих игровых средств и оборудования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</w:t>
            </w:r>
          </w:p>
        </w:tc>
      </w:tr>
      <w:tr w:rsidR="00FF4802" w:rsidTr="00FF4802">
        <w:tblPrEx>
          <w:tblCellMar>
            <w:top w:w="0" w:type="dxa"/>
            <w:bottom w:w="0" w:type="dxa"/>
          </w:tblCellMar>
        </w:tblPrEx>
        <w:trPr>
          <w:trHeight w:hRule="exact" w:val="530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0"/>
              </w:rPr>
              <w:t>Наполнение игрового уголка представлено ярким оборудованием и конструкторами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</w:t>
            </w:r>
          </w:p>
        </w:tc>
      </w:tr>
      <w:tr w:rsidR="00FF4802" w:rsidTr="0036091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95pt0"/>
              </w:rPr>
              <w:t>В книжном уголке аккуратно расставлены книги с реалистичными красочными иллю</w:t>
            </w:r>
            <w:r>
              <w:rPr>
                <w:rStyle w:val="295pt0"/>
              </w:rPr>
              <w:softHyphen/>
              <w:t>страциями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</w:t>
            </w:r>
          </w:p>
        </w:tc>
      </w:tr>
      <w:tr w:rsidR="00FF4802" w:rsidTr="00FF4802">
        <w:tblPrEx>
          <w:tblCellMar>
            <w:top w:w="0" w:type="dxa"/>
            <w:bottom w:w="0" w:type="dxa"/>
          </w:tblCellMar>
        </w:tblPrEx>
        <w:trPr>
          <w:trHeight w:hRule="exact" w:val="502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0"/>
              </w:rPr>
              <w:t>Эстетичное оформление уголков и центров группового помещения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</w:t>
            </w:r>
          </w:p>
        </w:tc>
      </w:tr>
      <w:tr w:rsidR="00FF4802" w:rsidTr="0036091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95pt0"/>
              </w:rPr>
              <w:t>Дизайн пространственной среды способствует художественно-эстетическому и познава</w:t>
            </w:r>
            <w:r>
              <w:rPr>
                <w:rStyle w:val="295pt0"/>
              </w:rPr>
              <w:softHyphen/>
              <w:t>тельному развитию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</w:t>
            </w:r>
          </w:p>
        </w:tc>
      </w:tr>
      <w:tr w:rsidR="00FF4802" w:rsidTr="00FF4802">
        <w:tblPrEx>
          <w:tblCellMar>
            <w:top w:w="0" w:type="dxa"/>
            <w:bottom w:w="0" w:type="dxa"/>
          </w:tblCellMar>
        </w:tblPrEx>
        <w:trPr>
          <w:trHeight w:hRule="exact" w:val="772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0"/>
              </w:rPr>
              <w:t>Общее количество баллов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4802" w:rsidRDefault="00FF4802" w:rsidP="0036091B">
            <w:pPr>
              <w:framePr w:w="143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4802" w:rsidRDefault="00FF4802" w:rsidP="0036091B">
            <w:pPr>
              <w:pStyle w:val="22"/>
              <w:framePr w:w="1438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24</w:t>
            </w:r>
          </w:p>
        </w:tc>
      </w:tr>
    </w:tbl>
    <w:p w:rsidR="00FF4802" w:rsidRDefault="00FF4802" w:rsidP="00FF4802">
      <w:pPr>
        <w:framePr w:w="14381" w:wrap="notBeside" w:vAnchor="text" w:hAnchor="text" w:xAlign="center" w:y="1"/>
        <w:rPr>
          <w:sz w:val="2"/>
          <w:szCs w:val="2"/>
        </w:rPr>
      </w:pPr>
    </w:p>
    <w:p w:rsidR="00FF4802" w:rsidRDefault="00FF4802" w:rsidP="00FF4802">
      <w:pPr>
        <w:rPr>
          <w:sz w:val="2"/>
          <w:szCs w:val="2"/>
        </w:rPr>
      </w:pPr>
    </w:p>
    <w:p w:rsidR="00FF4802" w:rsidRDefault="00FF4802" w:rsidP="00FF4802">
      <w:pPr>
        <w:rPr>
          <w:sz w:val="2"/>
          <w:szCs w:val="2"/>
        </w:rPr>
      </w:pPr>
    </w:p>
    <w:p w:rsidR="00DD60BC" w:rsidRDefault="00DD60BC" w:rsidP="00C554EC">
      <w:pPr>
        <w:tabs>
          <w:tab w:val="left" w:pos="2235"/>
        </w:tabs>
        <w:rPr>
          <w:rFonts w:ascii="Times New Roman" w:hAnsi="Times New Roman" w:cs="Times New Roman"/>
          <w:b/>
          <w:sz w:val="20"/>
          <w:szCs w:val="20"/>
        </w:rPr>
      </w:pPr>
    </w:p>
    <w:p w:rsidR="004C1537" w:rsidRDefault="004C1537" w:rsidP="00C554EC">
      <w:pPr>
        <w:tabs>
          <w:tab w:val="left" w:pos="2235"/>
        </w:tabs>
        <w:rPr>
          <w:rFonts w:ascii="Times New Roman" w:hAnsi="Times New Roman" w:cs="Times New Roman"/>
          <w:b/>
          <w:sz w:val="20"/>
          <w:szCs w:val="20"/>
        </w:rPr>
      </w:pPr>
    </w:p>
    <w:p w:rsidR="004C1537" w:rsidRDefault="004C1537" w:rsidP="00C554EC">
      <w:pPr>
        <w:tabs>
          <w:tab w:val="left" w:pos="2235"/>
        </w:tabs>
        <w:rPr>
          <w:rFonts w:ascii="Times New Roman" w:hAnsi="Times New Roman" w:cs="Times New Roman"/>
          <w:b/>
          <w:sz w:val="20"/>
          <w:szCs w:val="20"/>
        </w:rPr>
      </w:pPr>
    </w:p>
    <w:p w:rsidR="004C1537" w:rsidRDefault="004C1537" w:rsidP="00C554EC">
      <w:pPr>
        <w:tabs>
          <w:tab w:val="left" w:pos="2235"/>
        </w:tabs>
        <w:rPr>
          <w:rFonts w:ascii="Times New Roman" w:hAnsi="Times New Roman" w:cs="Times New Roman"/>
          <w:b/>
          <w:sz w:val="20"/>
          <w:szCs w:val="20"/>
        </w:rPr>
      </w:pPr>
    </w:p>
    <w:p w:rsidR="004C1537" w:rsidRDefault="004C1537" w:rsidP="00C554EC">
      <w:pPr>
        <w:tabs>
          <w:tab w:val="left" w:pos="2235"/>
        </w:tabs>
        <w:rPr>
          <w:rFonts w:ascii="Times New Roman" w:hAnsi="Times New Roman" w:cs="Times New Roman"/>
          <w:b/>
          <w:sz w:val="20"/>
          <w:szCs w:val="20"/>
        </w:rPr>
      </w:pPr>
    </w:p>
    <w:p w:rsidR="004C1537" w:rsidRDefault="004C1537" w:rsidP="00C554EC">
      <w:pPr>
        <w:tabs>
          <w:tab w:val="left" w:pos="2235"/>
        </w:tabs>
        <w:rPr>
          <w:rFonts w:ascii="Times New Roman" w:hAnsi="Times New Roman" w:cs="Times New Roman"/>
          <w:b/>
          <w:sz w:val="20"/>
          <w:szCs w:val="20"/>
        </w:rPr>
      </w:pPr>
    </w:p>
    <w:p w:rsidR="004C1537" w:rsidRDefault="004C1537" w:rsidP="00C554EC">
      <w:pPr>
        <w:tabs>
          <w:tab w:val="left" w:pos="2235"/>
        </w:tabs>
        <w:rPr>
          <w:rFonts w:ascii="Times New Roman" w:hAnsi="Times New Roman" w:cs="Times New Roman"/>
          <w:b/>
          <w:sz w:val="20"/>
          <w:szCs w:val="20"/>
        </w:rPr>
      </w:pPr>
    </w:p>
    <w:p w:rsidR="004C1537" w:rsidRDefault="004C1537" w:rsidP="004C1537">
      <w:pPr>
        <w:pStyle w:val="27"/>
        <w:shd w:val="clear" w:color="auto" w:fill="auto"/>
        <w:spacing w:line="220" w:lineRule="exact"/>
      </w:pPr>
      <w:r>
        <w:rPr>
          <w:color w:val="000000"/>
          <w:lang w:bidi="ru-RU"/>
        </w:rPr>
        <w:t>Таблица 6</w:t>
      </w:r>
    </w:p>
    <w:p w:rsidR="004C1537" w:rsidRDefault="004C1537" w:rsidP="004C1537">
      <w:pPr>
        <w:pStyle w:val="a4"/>
        <w:shd w:val="clear" w:color="auto" w:fill="auto"/>
        <w:spacing w:line="210" w:lineRule="exact"/>
      </w:pPr>
      <w:r w:rsidRPr="004C1537">
        <w:rPr>
          <w:b w:val="0"/>
          <w:color w:val="000000"/>
          <w:lang w:bidi="ru-RU"/>
        </w:rPr>
        <w:t>РЕАЛИЗАЦИЯ</w:t>
      </w:r>
      <w:r>
        <w:rPr>
          <w:color w:val="000000"/>
          <w:lang w:bidi="ru-RU"/>
        </w:rPr>
        <w:t xml:space="preserve"> ТРЕБОВАНИЯ ФГОС ДО К ОБЕСПЕЧЕНИЮ УСЛОВИЯ «БЕЗОПАСНОСТЬ» РППС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30"/>
        <w:gridCol w:w="7891"/>
        <w:gridCol w:w="845"/>
        <w:gridCol w:w="806"/>
        <w:gridCol w:w="826"/>
        <w:gridCol w:w="826"/>
        <w:gridCol w:w="1142"/>
      </w:tblGrid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537" w:rsidRPr="004C1537" w:rsidRDefault="004C1537" w:rsidP="004C153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Содержательный компонент санитарно- эпидемиологических требований</w:t>
            </w:r>
          </w:p>
        </w:tc>
        <w:tc>
          <w:tcPr>
            <w:tcW w:w="78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Критерии оценки компонентов и условий, реализованных в РППС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21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Степень соответствия компонентов и условий, реализованных в РППС группы, критериям требований ФГОС ДО (+)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537" w:rsidRPr="004C1537" w:rsidRDefault="004C1537" w:rsidP="004C153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Макси</w:t>
            </w:r>
            <w:r w:rsidRPr="004C1537">
              <w:rPr>
                <w:rFonts w:ascii="Times New Roman" w:hAnsi="Times New Roman" w:cs="Times New Roman"/>
              </w:rPr>
              <w:softHyphen/>
            </w:r>
          </w:p>
          <w:p w:rsidR="004C1537" w:rsidRPr="004C1537" w:rsidRDefault="004C1537" w:rsidP="004C153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мальное</w:t>
            </w:r>
          </w:p>
          <w:p w:rsidR="004C1537" w:rsidRPr="004C1537" w:rsidRDefault="004C1537" w:rsidP="004C153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количество</w:t>
            </w:r>
          </w:p>
          <w:p w:rsidR="004C1537" w:rsidRPr="004C1537" w:rsidRDefault="004C1537" w:rsidP="004C153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баллов</w:t>
            </w:r>
          </w:p>
        </w:tc>
      </w:tr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spacing w:line="200" w:lineRule="exact"/>
              <w:ind w:left="160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</w:rPr>
            </w:pPr>
          </w:p>
        </w:tc>
      </w:tr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Style w:val="2TrebuchetMS65pt"/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Style w:val="2TrebuchetMS65pt"/>
                <w:rFonts w:ascii="Times New Roman" w:hAnsi="Times New Roman" w:cs="Times New Roma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Style w:val="2TrebuchetMS65pt"/>
                <w:rFonts w:ascii="Times New Roman" w:hAnsi="Times New Roman" w:cs="Times New Roman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Style w:val="2TrebuchetMS65pt"/>
                <w:rFonts w:ascii="Times New Roman" w:hAnsi="Times New Roman" w:cs="Times New Roman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spacing w:line="13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Style w:val="2TrebuchetMS65pt"/>
                <w:rFonts w:ascii="Times New Roman" w:hAnsi="Times New Roman" w:cs="Times New Roman"/>
              </w:rPr>
              <w:t>7</w:t>
            </w:r>
          </w:p>
        </w:tc>
      </w:tr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Санитарно- эпидемиологиче</w:t>
            </w:r>
            <w:r w:rsidRPr="004C1537">
              <w:rPr>
                <w:rFonts w:ascii="Times New Roman" w:hAnsi="Times New Roman" w:cs="Times New Roman"/>
              </w:rPr>
              <w:softHyphen/>
              <w:t>ские требования к помещениям, их оборудованию и содержанию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Групповые ячейки расположены на первом этаже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3</w:t>
            </w:r>
          </w:p>
        </w:tc>
      </w:tr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Групповая ячейка является изолированным помещением для каждой детской группы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3</w:t>
            </w:r>
          </w:p>
        </w:tc>
      </w:tr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Наличие дополнительных помещений для занятий с детьми: музыкальный и физ</w:t>
            </w:r>
            <w:r w:rsidRPr="004C1537">
              <w:rPr>
                <w:rFonts w:ascii="Times New Roman" w:hAnsi="Times New Roman" w:cs="Times New Roman"/>
              </w:rPr>
              <w:softHyphen/>
              <w:t>культурный залы, кабинет логопеда и др.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3</w:t>
            </w:r>
          </w:p>
        </w:tc>
      </w:tr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Размещение помещений медицинского назначения не в подвальных и цокольных этажах здания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3</w:t>
            </w:r>
          </w:p>
        </w:tc>
      </w:tr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Групповая ячейка должна иметь самостоятельный вход на игровую площадку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3</w:t>
            </w:r>
          </w:p>
        </w:tc>
      </w:tr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В состав групповой ячейки должны входить: раздевальная, групповая, спальня, буфетная и туалетная комнаты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3</w:t>
            </w:r>
          </w:p>
        </w:tc>
      </w:tr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В раздевальной комнате должно быть выделено место для раздевания родителей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3</w:t>
            </w:r>
          </w:p>
        </w:tc>
      </w:tr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Обеспечение в группе условий для просушивания верхней одежды и обуви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3</w:t>
            </w:r>
          </w:p>
        </w:tc>
      </w:tr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При проведении образовательной деятельности детей с использованием компью</w:t>
            </w:r>
            <w:r w:rsidRPr="004C1537">
              <w:rPr>
                <w:rFonts w:ascii="Times New Roman" w:hAnsi="Times New Roman" w:cs="Times New Roman"/>
              </w:rPr>
              <w:softHyphen/>
              <w:t>терной техники организация и режим занятий должны соответствовать требова</w:t>
            </w:r>
            <w:r w:rsidRPr="004C1537">
              <w:rPr>
                <w:rFonts w:ascii="Times New Roman" w:hAnsi="Times New Roman" w:cs="Times New Roman"/>
              </w:rPr>
              <w:softHyphen/>
              <w:t>ниям к техническим средствам и организации работы с ними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3</w:t>
            </w:r>
          </w:p>
        </w:tc>
      </w:tr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Помещение для раздевания должно быть оборудовано шкафчиками и вешалками для верхней одежды и обуви детей и персонала групп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3</w:t>
            </w:r>
          </w:p>
        </w:tc>
      </w:tr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Детская туалетная должна быть обеспечена персональными горшками для каждо</w:t>
            </w:r>
            <w:r w:rsidRPr="004C1537">
              <w:rPr>
                <w:rFonts w:ascii="Times New Roman" w:hAnsi="Times New Roman" w:cs="Times New Roman"/>
              </w:rPr>
              <w:softHyphen/>
              <w:t>го ребенка, фактически находящегося в группе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3</w:t>
            </w:r>
          </w:p>
        </w:tc>
      </w:tr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Санитарно- эпидемиологиче- ские требования к внутренней от- делке помещений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Стены помещений должны быть гладкими, без признаков поражений грибком и иметь отделку, допускающую уборку влажным способом и дезинфекцию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3</w:t>
            </w:r>
          </w:p>
        </w:tc>
      </w:tr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Отдельные элементы группы допускается окрашивать в более яркие, по сравне</w:t>
            </w:r>
            <w:r w:rsidRPr="004C1537">
              <w:rPr>
                <w:rFonts w:ascii="Times New Roman" w:hAnsi="Times New Roman" w:cs="Times New Roman"/>
              </w:rPr>
              <w:softHyphen/>
              <w:t>нию со стенами, цвета, но не более 25 % всей площади помещения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3</w:t>
            </w:r>
          </w:p>
        </w:tc>
      </w:tr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Для пола используются материалы, допускающие обработку влажным способом, применение моющих и дезинфицирующих средств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3</w:t>
            </w:r>
          </w:p>
        </w:tc>
      </w:tr>
      <w:tr w:rsidR="004C1537" w:rsidRPr="004C1537" w:rsidTr="0036091B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lastRenderedPageBreak/>
              <w:t>Санитарно- эпидемиологиче</w:t>
            </w:r>
            <w:r w:rsidRPr="004C1537">
              <w:rPr>
                <w:rFonts w:ascii="Times New Roman" w:hAnsi="Times New Roman" w:cs="Times New Roman"/>
              </w:rPr>
              <w:softHyphen/>
              <w:t>ские требования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Оборудование помещений должно соответствовать росту и возрасту детей. Разме</w:t>
            </w:r>
            <w:r w:rsidRPr="004C1537">
              <w:rPr>
                <w:rFonts w:ascii="Times New Roman" w:hAnsi="Times New Roman" w:cs="Times New Roman"/>
              </w:rPr>
              <w:softHyphen/>
              <w:t>ры используемой детской мебели для сидения и столов должны соответствовать требованиям, техническим регламентам и стандартам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537" w:rsidRPr="004C1537" w:rsidRDefault="004C1537" w:rsidP="004C153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1537" w:rsidRPr="004C1537" w:rsidRDefault="004C1537" w:rsidP="004C1537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C1537">
              <w:rPr>
                <w:rFonts w:ascii="Times New Roman" w:hAnsi="Times New Roman" w:cs="Times New Roman"/>
              </w:rPr>
              <w:t>3</w:t>
            </w:r>
          </w:p>
        </w:tc>
      </w:tr>
    </w:tbl>
    <w:p w:rsidR="004C1537" w:rsidRDefault="004C1537" w:rsidP="004C1537">
      <w:pPr>
        <w:rPr>
          <w:sz w:val="2"/>
          <w:szCs w:val="2"/>
        </w:rPr>
      </w:pPr>
    </w:p>
    <w:p w:rsidR="00975534" w:rsidRDefault="00975534" w:rsidP="00975534">
      <w:pPr>
        <w:pStyle w:val="a4"/>
        <w:shd w:val="clear" w:color="auto" w:fill="auto"/>
        <w:spacing w:line="160" w:lineRule="exact"/>
      </w:pPr>
      <w:r>
        <w:rPr>
          <w:color w:val="000000"/>
          <w:lang w:bidi="ru-RU"/>
        </w:rPr>
        <w:t>Продолжение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0"/>
        <w:gridCol w:w="7886"/>
        <w:gridCol w:w="826"/>
        <w:gridCol w:w="826"/>
        <w:gridCol w:w="826"/>
        <w:gridCol w:w="830"/>
        <w:gridCol w:w="1138"/>
      </w:tblGrid>
      <w:tr w:rsidR="00975534" w:rsidRPr="00975534" w:rsidTr="0036091B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Style w:val="2ArialNarrow7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Style w:val="2ArialNarrow7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Style w:val="2ArialNarrow7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Style w:val="2ArialNarrow7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</w:tr>
      <w:tr w:rsidR="00975534" w:rsidRPr="00975534" w:rsidTr="0036091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spacing w:line="259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к размещению оборудования в помещениях дошкольной организации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Детская мебель и оборудование для помещений должны быть изготовлены из сертифицированных материалов, безвредных для здоровья детей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534" w:rsidRPr="00975534" w:rsidTr="0036091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Шкафы для одежды и обуви оборудуются индивидуальными ячейками-полками для головных уборов и крючками для верхней одежды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534" w:rsidRPr="00975534" w:rsidTr="0036091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Каждая индивидуальная ячейка ребенка в группе маркируется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534" w:rsidRPr="00975534" w:rsidTr="0036091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Стулья и столы должны быть одной группы мебели и промаркированы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534" w:rsidRPr="00975534" w:rsidTr="0036091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Подбор мебели проводится с учетом роста детей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534" w:rsidRPr="00975534" w:rsidTr="0036091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Рабочие поверхности столов должны иметь матовое покрытие светлого тона, быть стойкими к воздействию влаги, моющих и дезинфицирующих средств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534" w:rsidRPr="00975534" w:rsidTr="0036091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Меловые доски должны хорошо очищаться влажной губкой, иметь темно-зеленый или коричневый цвет и антибликовое или матовое покрытие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534" w:rsidRPr="00975534" w:rsidTr="0036091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При использовании маркерной доски цвет маркера должен быть контрастным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534" w:rsidRPr="00975534" w:rsidTr="0036091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Используемые игрушки должны быть безвредными для здоровья детей и серти</w:t>
            </w:r>
            <w:r w:rsidRPr="00975534">
              <w:rPr>
                <w:rFonts w:ascii="Times New Roman" w:hAnsi="Times New Roman" w:cs="Times New Roman"/>
                <w:sz w:val="20"/>
                <w:szCs w:val="20"/>
              </w:rPr>
              <w:softHyphen/>
              <w:t>фицированными. Могут быть подвергнуты влажной уборке и дезинфекции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534" w:rsidRPr="00975534" w:rsidTr="0036091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Размещение аквариумов, животных, птиц в помещениях групповых не допускается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534" w:rsidRPr="00975534" w:rsidTr="0036091B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Кровати должны соответствовать росту детей. Их расстановка должна обеспечи</w:t>
            </w:r>
            <w:r w:rsidRPr="00975534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свободный проход между кроватями, кроватями и наружными стенами, кро</w:t>
            </w:r>
            <w:r w:rsidRPr="00975534">
              <w:rPr>
                <w:rFonts w:ascii="Times New Roman" w:hAnsi="Times New Roman" w:cs="Times New Roman"/>
                <w:sz w:val="20"/>
                <w:szCs w:val="20"/>
              </w:rPr>
              <w:softHyphen/>
              <w:t>ватями и отопительными приборами. При использовании раскладных кроватей должно быть предусмотрено место для индивидуального хранения постельных принадлежностей и белья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534" w:rsidRPr="00975534" w:rsidTr="0036091B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Туалетное помещение должно делиться на умывальную зону и зону санитарных узлов. В умывальной зоне размещаются детские умывальники и душевой поддон, а в зоне санитарных узлов - шкаф (стеллаж) с ячейками для хранения индивиду</w:t>
            </w:r>
            <w:r w:rsidRPr="00975534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альных промаркированных горшков и слив для их обработки, детская ванна, хо</w:t>
            </w:r>
            <w:r w:rsidRPr="00975534">
              <w:rPr>
                <w:rFonts w:ascii="Times New Roman" w:hAnsi="Times New Roman" w:cs="Times New Roman"/>
                <w:sz w:val="20"/>
                <w:szCs w:val="20"/>
              </w:rPr>
              <w:softHyphen/>
              <w:t>зяйственный шкаф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534" w:rsidRPr="00975534" w:rsidTr="0036091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Умывальники рекомендуется устанавливать на высоту от пола до борта прибора на 0,4 метра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534" w:rsidRPr="00975534" w:rsidTr="0036091B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В туалетных помещениях (рядом с умывальниками или напротив них) устанавли</w:t>
            </w:r>
            <w:r w:rsidRPr="00975534">
              <w:rPr>
                <w:rFonts w:ascii="Times New Roman" w:hAnsi="Times New Roman" w:cs="Times New Roman"/>
                <w:sz w:val="20"/>
                <w:szCs w:val="20"/>
              </w:rPr>
              <w:softHyphen/>
              <w:t>ваются вешалки для детских полотенец (отдельно для рук и для ног) по списоч</w:t>
            </w:r>
            <w:r w:rsidRPr="00975534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составу детей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534" w:rsidRPr="00975534" w:rsidTr="0036091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spacing w:line="259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Санитарно- эпидемиологиче- ские требования к естественному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Уровни естественного и искусственного освещения должны соответствовать тре</w:t>
            </w:r>
            <w:r w:rsidRPr="00975534">
              <w:rPr>
                <w:rFonts w:ascii="Times New Roman" w:hAnsi="Times New Roman" w:cs="Times New Roman"/>
                <w:sz w:val="20"/>
                <w:szCs w:val="20"/>
              </w:rPr>
              <w:softHyphen/>
              <w:t>бованиям к освещению жилых и общественных зданий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5534" w:rsidRPr="00975534" w:rsidTr="0036091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spacing w:line="25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В качестве солнцезащитных устройств в световых проемах должны использовать</w:t>
            </w:r>
            <w:r w:rsidRPr="00975534">
              <w:rPr>
                <w:rFonts w:ascii="Times New Roman" w:hAnsi="Times New Roman" w:cs="Times New Roman"/>
                <w:sz w:val="20"/>
                <w:szCs w:val="20"/>
              </w:rPr>
              <w:softHyphen/>
              <w:t>ся шторы или жалюзи, стойкие к влаге, моющим и дезинфицирующим растворам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534" w:rsidRPr="00975534" w:rsidRDefault="00975534" w:rsidP="00975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534" w:rsidRPr="00975534" w:rsidRDefault="00975534" w:rsidP="0097553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C1537" w:rsidRDefault="004C1537" w:rsidP="00C554EC">
      <w:pPr>
        <w:tabs>
          <w:tab w:val="left" w:pos="223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35"/>
        <w:gridCol w:w="7886"/>
        <w:gridCol w:w="830"/>
        <w:gridCol w:w="826"/>
        <w:gridCol w:w="826"/>
        <w:gridCol w:w="826"/>
        <w:gridCol w:w="1138"/>
      </w:tblGrid>
      <w:tr w:rsidR="003D55D0" w:rsidRPr="003D55D0" w:rsidTr="003D55D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1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3D55D0" w:rsidRPr="003D55D0" w:rsidTr="003D55D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и искусственному</w:t>
            </w:r>
          </w:p>
          <w:p w:rsidR="003D55D0" w:rsidRPr="003D55D0" w:rsidRDefault="003D55D0" w:rsidP="003D55D0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освещению</w:t>
            </w:r>
          </w:p>
          <w:p w:rsidR="003D55D0" w:rsidRPr="003D55D0" w:rsidRDefault="003D55D0" w:rsidP="003D55D0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помещений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Не рекомендуется размещать цветы в горшках на подоконниках в групповых и спальных помещениях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3</w:t>
            </w:r>
          </w:p>
        </w:tc>
      </w:tr>
      <w:tr w:rsidR="003D55D0" w:rsidRPr="003D55D0" w:rsidTr="003D55D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При организации образовательной деятельности в условиях недостаточного есте</w:t>
            </w:r>
            <w:r w:rsidRPr="003D55D0">
              <w:rPr>
                <w:rStyle w:val="210pt"/>
                <w:rFonts w:eastAsiaTheme="minorEastAsia"/>
                <w:b w:val="0"/>
              </w:rPr>
              <w:softHyphen/>
              <w:t>ственного освещения необходимо использовать дополнительное искусственное освещение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3</w:t>
            </w:r>
          </w:p>
        </w:tc>
      </w:tr>
      <w:tr w:rsidR="003D55D0" w:rsidRPr="003D55D0" w:rsidTr="003D55D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spacing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Все источники искусственного освещения должны содержаться в исправном со</w:t>
            </w:r>
            <w:r w:rsidRPr="003D55D0">
              <w:rPr>
                <w:rStyle w:val="210pt"/>
                <w:rFonts w:eastAsiaTheme="minorEastAsia"/>
                <w:b w:val="0"/>
              </w:rPr>
              <w:softHyphen/>
              <w:t>стоянии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3</w:t>
            </w:r>
          </w:p>
        </w:tc>
      </w:tr>
      <w:tr w:rsidR="003D55D0" w:rsidRPr="003D55D0" w:rsidTr="003D55D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По мере загрязнения должна проводиться чистка оконных стекол и светильников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3</w:t>
            </w:r>
          </w:p>
        </w:tc>
      </w:tr>
      <w:tr w:rsidR="003D55D0" w:rsidRPr="003D55D0" w:rsidTr="003D55D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Санитарно- эпидемиологиче- ские требования к санитарному содержанию помещений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Все помещения убираются влажным способом с применением моющих средств не менее двух раз в день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3</w:t>
            </w:r>
          </w:p>
        </w:tc>
      </w:tr>
      <w:tr w:rsidR="003D55D0" w:rsidRPr="003D55D0" w:rsidTr="003D55D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Игрушки моются в специально выделенных промаркированных емкостях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3</w:t>
            </w:r>
          </w:p>
        </w:tc>
      </w:tr>
      <w:tr w:rsidR="003D55D0" w:rsidRPr="003D55D0" w:rsidTr="003D55D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Ковры ежедневно пылесосят и чистят влажной щеткой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3</w:t>
            </w:r>
          </w:p>
        </w:tc>
      </w:tr>
      <w:tr w:rsidR="003D55D0" w:rsidRPr="003D55D0" w:rsidTr="003D55D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В теплое время года окна засетчиваются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3</w:t>
            </w:r>
          </w:p>
        </w:tc>
      </w:tr>
      <w:tr w:rsidR="003D55D0" w:rsidRPr="003D55D0" w:rsidTr="003D55D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Приобретенные игрушки перед поступлением в групповые моются проточной во</w:t>
            </w:r>
            <w:r w:rsidRPr="003D55D0">
              <w:rPr>
                <w:rStyle w:val="210pt"/>
                <w:rFonts w:eastAsiaTheme="minorEastAsia"/>
                <w:b w:val="0"/>
              </w:rPr>
              <w:softHyphen/>
              <w:t>дой с мылом или безвредным моющим средством и затем высушиваются на воздухе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3</w:t>
            </w:r>
          </w:p>
        </w:tc>
      </w:tr>
      <w:tr w:rsidR="003D55D0" w:rsidRPr="003D55D0" w:rsidTr="003D55D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55D0" w:rsidRPr="003D55D0" w:rsidRDefault="003D55D0" w:rsidP="003D55D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Общее количество баллов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5D0" w:rsidRPr="003D55D0" w:rsidRDefault="003D55D0" w:rsidP="003D5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D55D0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D0">
              <w:rPr>
                <w:rStyle w:val="210pt"/>
                <w:rFonts w:eastAsiaTheme="minorEastAsia"/>
                <w:b w:val="0"/>
              </w:rPr>
              <w:t>120</w:t>
            </w:r>
          </w:p>
        </w:tc>
      </w:tr>
    </w:tbl>
    <w:p w:rsidR="003D55D0" w:rsidRDefault="003D55D0" w:rsidP="00C554EC">
      <w:pPr>
        <w:tabs>
          <w:tab w:val="left" w:pos="2235"/>
        </w:tabs>
        <w:rPr>
          <w:rFonts w:ascii="Times New Roman" w:hAnsi="Times New Roman" w:cs="Times New Roman"/>
          <w:b/>
          <w:sz w:val="20"/>
          <w:szCs w:val="20"/>
        </w:rPr>
      </w:pPr>
    </w:p>
    <w:p w:rsidR="003D55D0" w:rsidRDefault="003D55D0" w:rsidP="003D55D0">
      <w:pPr>
        <w:pStyle w:val="32"/>
        <w:framePr w:w="14366" w:wrap="notBeside" w:vAnchor="text" w:hAnchor="text" w:xAlign="center" w:y="1"/>
        <w:shd w:val="clear" w:color="auto" w:fill="auto"/>
        <w:spacing w:line="210" w:lineRule="exact"/>
      </w:pPr>
      <w:r>
        <w:rPr>
          <w:color w:val="000000"/>
          <w:lang w:bidi="ru-RU"/>
        </w:rPr>
        <w:t>Таблица 7</w:t>
      </w:r>
    </w:p>
    <w:p w:rsidR="003D55D0" w:rsidRDefault="003D55D0" w:rsidP="003D55D0">
      <w:pPr>
        <w:framePr w:w="14366" w:wrap="notBeside" w:vAnchor="text" w:hAnchor="text" w:xAlign="center" w:y="1"/>
        <w:rPr>
          <w:sz w:val="2"/>
          <w:szCs w:val="2"/>
        </w:rPr>
      </w:pPr>
    </w:p>
    <w:p w:rsidR="003D55D0" w:rsidRDefault="003D55D0" w:rsidP="003D55D0">
      <w:pPr>
        <w:rPr>
          <w:sz w:val="2"/>
          <w:szCs w:val="2"/>
        </w:rPr>
      </w:pPr>
    </w:p>
    <w:p w:rsidR="003D55D0" w:rsidRDefault="003D55D0" w:rsidP="003D55D0">
      <w:pPr>
        <w:pStyle w:val="a4"/>
        <w:framePr w:w="14357" w:wrap="notBeside" w:vAnchor="text" w:hAnchor="text" w:xAlign="center" w:y="1"/>
        <w:shd w:val="clear" w:color="auto" w:fill="auto"/>
        <w:spacing w:line="210" w:lineRule="exact"/>
      </w:pPr>
      <w:r>
        <w:rPr>
          <w:color w:val="000000"/>
          <w:lang w:bidi="ru-RU"/>
        </w:rPr>
        <w:lastRenderedPageBreak/>
        <w:t>СВОДНАЯ ТАБЛИЦА ОЦЕНКИ РППС ПО РЕАЛИЗАЦИИ ТРЕБОВАНИЙ ФГОС ДО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98"/>
        <w:gridCol w:w="1262"/>
        <w:gridCol w:w="1690"/>
        <w:gridCol w:w="979"/>
        <w:gridCol w:w="989"/>
        <w:gridCol w:w="1838"/>
      </w:tblGrid>
      <w:tr w:rsidR="003D55D0" w:rsidRPr="003D55D0" w:rsidTr="0036091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 w:rsidRPr="003D55D0">
              <w:rPr>
                <w:rStyle w:val="210pt"/>
                <w:b w:val="0"/>
              </w:rPr>
              <w:t>Требования ФГОС ДО к организации РППС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 w:rsidRPr="003D55D0">
              <w:rPr>
                <w:rStyle w:val="210pt"/>
                <w:b w:val="0"/>
              </w:rPr>
              <w:t>Сумма</w:t>
            </w:r>
          </w:p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45" w:lineRule="exact"/>
              <w:ind w:firstLine="0"/>
            </w:pPr>
            <w:r w:rsidRPr="003D55D0">
              <w:rPr>
                <w:rStyle w:val="210pt"/>
                <w:b w:val="0"/>
              </w:rPr>
              <w:t>полученных</w:t>
            </w:r>
          </w:p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 w:rsidRPr="003D55D0">
              <w:rPr>
                <w:rStyle w:val="210pt"/>
                <w:b w:val="0"/>
              </w:rPr>
              <w:t>баллов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 w:rsidRPr="003D55D0">
              <w:rPr>
                <w:rStyle w:val="210pt"/>
                <w:b w:val="0"/>
              </w:rPr>
              <w:t>Сумма</w:t>
            </w:r>
          </w:p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 w:rsidRPr="003D55D0">
              <w:rPr>
                <w:rStyle w:val="210pt"/>
                <w:b w:val="0"/>
              </w:rPr>
              <w:t>максимальных</w:t>
            </w:r>
          </w:p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center"/>
            </w:pPr>
            <w:r w:rsidRPr="003D55D0">
              <w:rPr>
                <w:rStyle w:val="210pt"/>
                <w:b w:val="0"/>
              </w:rPr>
              <w:t>баллов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  <w:jc w:val="center"/>
            </w:pPr>
            <w:r w:rsidRPr="003D55D0">
              <w:rPr>
                <w:rStyle w:val="210pt"/>
                <w:b w:val="0"/>
              </w:rPr>
              <w:t>Коэффициент</w:t>
            </w:r>
          </w:p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120" w:line="200" w:lineRule="exact"/>
              <w:ind w:firstLine="0"/>
              <w:jc w:val="center"/>
            </w:pPr>
            <w:r w:rsidRPr="003D55D0">
              <w:rPr>
                <w:rStyle w:val="210pt"/>
                <w:b w:val="0"/>
              </w:rPr>
              <w:t>соответствия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 w:rsidRPr="003D55D0">
              <w:rPr>
                <w:rStyle w:val="210pt"/>
                <w:b w:val="0"/>
              </w:rPr>
              <w:t>Заключение</w:t>
            </w:r>
          </w:p>
        </w:tc>
      </w:tr>
      <w:tr w:rsidR="003D55D0" w:rsidRPr="003D55D0" w:rsidTr="0036091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55D0" w:rsidRPr="003D55D0" w:rsidRDefault="003D55D0" w:rsidP="0036091B">
            <w:pPr>
              <w:framePr w:w="14357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6091B">
            <w:pPr>
              <w:framePr w:w="14357" w:wrap="notBeside" w:vAnchor="text" w:hAnchor="text" w:xAlign="center" w:y="1"/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6091B">
            <w:pPr>
              <w:framePr w:w="14357" w:wrap="notBeside" w:vAnchor="text" w:hAnchor="text" w:xAlign="center" w:y="1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</w:pPr>
            <w:r w:rsidRPr="003D55D0">
              <w:rPr>
                <w:rStyle w:val="210pt"/>
                <w:b w:val="0"/>
              </w:rPr>
              <w:t>в баллах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 w:rsidRPr="003D55D0">
              <w:rPr>
                <w:rStyle w:val="210pt"/>
                <w:b w:val="0"/>
              </w:rPr>
              <w:t>в %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5D0" w:rsidRPr="003D55D0" w:rsidRDefault="003D55D0" w:rsidP="0036091B">
            <w:pPr>
              <w:framePr w:w="14357" w:wrap="notBeside" w:vAnchor="text" w:hAnchor="text" w:xAlign="center" w:y="1"/>
            </w:pPr>
          </w:p>
        </w:tc>
      </w:tr>
      <w:tr w:rsidR="003D55D0" w:rsidRPr="003D55D0" w:rsidTr="003D55D0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 w:rsidRPr="003D55D0">
              <w:rPr>
                <w:rStyle w:val="210pt"/>
                <w:b w:val="0"/>
              </w:rPr>
              <w:t>Реализация требования к обеспечению условия «вариативность» РППС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 w:rsidRPr="003D55D0">
              <w:rPr>
                <w:rStyle w:val="210pt"/>
                <w:b w:val="0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55D0" w:rsidRPr="003D55D0" w:rsidTr="003D55D0">
        <w:tblPrEx>
          <w:tblCellMar>
            <w:top w:w="0" w:type="dxa"/>
            <w:bottom w:w="0" w:type="dxa"/>
          </w:tblCellMar>
        </w:tblPrEx>
        <w:trPr>
          <w:trHeight w:hRule="exact" w:val="426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 w:rsidRPr="003D55D0">
              <w:rPr>
                <w:rStyle w:val="210pt"/>
                <w:b w:val="0"/>
              </w:rPr>
              <w:t>Реализация требования к обеспечению условия «доступность» РППС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 w:rsidRPr="003D55D0">
              <w:rPr>
                <w:rStyle w:val="210pt"/>
                <w:b w:val="0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55D0" w:rsidRPr="003D55D0" w:rsidTr="003D55D0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 w:rsidRPr="003D55D0">
              <w:rPr>
                <w:rStyle w:val="210pt"/>
                <w:b w:val="0"/>
              </w:rPr>
              <w:t>Реализация требования к обеспечению условия «эстетика помещения» РППС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 w:rsidRPr="003D55D0">
              <w:rPr>
                <w:rStyle w:val="210pt"/>
                <w:b w:val="0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55D0" w:rsidRPr="003D55D0" w:rsidTr="003D55D0">
        <w:tblPrEx>
          <w:tblCellMar>
            <w:top w:w="0" w:type="dxa"/>
            <w:bottom w:w="0" w:type="dxa"/>
          </w:tblCellMar>
        </w:tblPrEx>
        <w:trPr>
          <w:trHeight w:hRule="exact" w:val="708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 w:rsidRPr="003D55D0">
              <w:rPr>
                <w:rStyle w:val="210pt"/>
                <w:b w:val="0"/>
              </w:rPr>
              <w:t>Реализация требования к обеспечению условия «безопасность» РППС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 w:rsidRPr="003D55D0">
              <w:rPr>
                <w:rStyle w:val="210pt"/>
                <w:b w:val="0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55D0" w:rsidRPr="003D55D0" w:rsidTr="003D55D0">
        <w:tblPrEx>
          <w:tblCellMar>
            <w:top w:w="0" w:type="dxa"/>
            <w:bottom w:w="0" w:type="dxa"/>
          </w:tblCellMar>
        </w:tblPrEx>
        <w:trPr>
          <w:trHeight w:hRule="exact" w:val="704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 w:rsidRPr="003D55D0">
              <w:rPr>
                <w:rStyle w:val="210pt"/>
                <w:b w:val="0"/>
              </w:rPr>
              <w:t>Общее количество баллов*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55D0" w:rsidRPr="003D55D0" w:rsidRDefault="003D55D0" w:rsidP="0036091B">
            <w:pPr>
              <w:pStyle w:val="22"/>
              <w:framePr w:w="14357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 w:rsidRPr="003D55D0">
              <w:rPr>
                <w:rStyle w:val="210pt"/>
                <w:b w:val="0"/>
              </w:rPr>
              <w:t>201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5D0" w:rsidRPr="003D55D0" w:rsidRDefault="003D55D0" w:rsidP="0036091B">
            <w:pPr>
              <w:framePr w:w="143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D55D0" w:rsidRDefault="003D55D0" w:rsidP="003D55D0">
      <w:pPr>
        <w:framePr w:w="14357" w:wrap="notBeside" w:vAnchor="text" w:hAnchor="text" w:xAlign="center" w:y="1"/>
        <w:rPr>
          <w:sz w:val="2"/>
          <w:szCs w:val="2"/>
        </w:rPr>
      </w:pPr>
    </w:p>
    <w:p w:rsidR="003D55D0" w:rsidRPr="003D55D0" w:rsidRDefault="003D55D0" w:rsidP="003D55D0">
      <w:pPr>
        <w:pStyle w:val="22"/>
        <w:shd w:val="clear" w:color="auto" w:fill="auto"/>
        <w:spacing w:before="1113"/>
        <w:rPr>
          <w:sz w:val="20"/>
          <w:szCs w:val="20"/>
        </w:rPr>
      </w:pPr>
      <w:r w:rsidRPr="003D55D0">
        <w:rPr>
          <w:color w:val="000000"/>
          <w:sz w:val="20"/>
          <w:szCs w:val="20"/>
          <w:lang w:bidi="ru-RU"/>
        </w:rPr>
        <w:t xml:space="preserve">В последней строке подсчитывается общая сумма полученных баллов. Коэффициент соответствия считается по формуле, представленной во введении </w:t>
      </w:r>
      <w:r w:rsidRPr="003D55D0">
        <w:rPr>
          <w:rStyle w:val="24"/>
          <w:b/>
          <w:bCs/>
          <w:sz w:val="20"/>
          <w:szCs w:val="20"/>
        </w:rPr>
        <w:t>(см. с. 4-5),</w:t>
      </w:r>
      <w:r w:rsidRPr="003D55D0">
        <w:rPr>
          <w:color w:val="000000"/>
          <w:sz w:val="20"/>
          <w:szCs w:val="20"/>
          <w:lang w:bidi="ru-RU"/>
        </w:rPr>
        <w:t xml:space="preserve"> по каждому из четырех условий. По той же схеме высчитывается суммарный коэффициент соответствия и делается общее заключение.</w:t>
      </w:r>
    </w:p>
    <w:p w:rsidR="000A5A38" w:rsidRDefault="000A5A38" w:rsidP="000A5A38">
      <w:pPr>
        <w:pStyle w:val="22"/>
        <w:shd w:val="clear" w:color="auto" w:fill="auto"/>
        <w:spacing w:after="69" w:line="220" w:lineRule="exact"/>
        <w:ind w:left="5020"/>
      </w:pPr>
      <w:r>
        <w:rPr>
          <w:color w:val="000000"/>
          <w:lang w:bidi="ru-RU"/>
        </w:rPr>
        <w:t>ЛИТЕРАТУРА</w:t>
      </w:r>
    </w:p>
    <w:p w:rsidR="000A5A38" w:rsidRDefault="000A5A38" w:rsidP="000A5A38">
      <w:pPr>
        <w:pStyle w:val="22"/>
        <w:numPr>
          <w:ilvl w:val="0"/>
          <w:numId w:val="3"/>
        </w:numPr>
        <w:shd w:val="clear" w:color="auto" w:fill="auto"/>
        <w:tabs>
          <w:tab w:val="left" w:pos="1704"/>
        </w:tabs>
        <w:spacing w:before="0"/>
        <w:ind w:left="1000" w:firstLine="360"/>
      </w:pPr>
      <w:r>
        <w:rPr>
          <w:rStyle w:val="24"/>
        </w:rPr>
        <w:t>От рождения</w:t>
      </w:r>
      <w:r>
        <w:rPr>
          <w:color w:val="000000"/>
          <w:lang w:bidi="ru-RU"/>
        </w:rPr>
        <w:t xml:space="preserve"> до школы. Примерная общеобразовательная программа дошкольного обра</w:t>
      </w:r>
      <w:r>
        <w:rPr>
          <w:color w:val="000000"/>
          <w:lang w:bidi="ru-RU"/>
        </w:rPr>
        <w:softHyphen/>
        <w:t>зования (пилотный вариант) / под ред. Н. Е. Вераксы, Т. С. Комаровой, М. А. Васильевой. - М. : Мозаика-Синтез, 2014.</w:t>
      </w:r>
    </w:p>
    <w:p w:rsidR="000A5A38" w:rsidRDefault="000A5A38" w:rsidP="000A5A38">
      <w:pPr>
        <w:pStyle w:val="22"/>
        <w:numPr>
          <w:ilvl w:val="0"/>
          <w:numId w:val="3"/>
        </w:numPr>
        <w:shd w:val="clear" w:color="auto" w:fill="auto"/>
        <w:tabs>
          <w:tab w:val="left" w:pos="1699"/>
        </w:tabs>
        <w:spacing w:before="0"/>
        <w:ind w:left="1000" w:firstLine="360"/>
      </w:pPr>
      <w:r>
        <w:rPr>
          <w:rStyle w:val="24"/>
        </w:rPr>
        <w:t>Перечень</w:t>
      </w:r>
      <w:r>
        <w:rPr>
          <w:color w:val="000000"/>
          <w:lang w:bidi="ru-RU"/>
        </w:rPr>
        <w:t xml:space="preserve"> целевых комплектов игровых средств для оснащения дошкольной образователь</w:t>
      </w:r>
      <w:r>
        <w:rPr>
          <w:color w:val="000000"/>
          <w:lang w:bidi="ru-RU"/>
        </w:rPr>
        <w:softHyphen/>
        <w:t>ной организации от 17.07.2013.</w:t>
      </w:r>
    </w:p>
    <w:p w:rsidR="000A5A38" w:rsidRDefault="000A5A38" w:rsidP="000A5A38">
      <w:pPr>
        <w:pStyle w:val="22"/>
        <w:numPr>
          <w:ilvl w:val="0"/>
          <w:numId w:val="3"/>
        </w:numPr>
        <w:shd w:val="clear" w:color="auto" w:fill="auto"/>
        <w:tabs>
          <w:tab w:val="left" w:pos="1704"/>
        </w:tabs>
        <w:spacing w:before="0"/>
        <w:ind w:left="1000" w:firstLine="360"/>
      </w:pPr>
      <w:r>
        <w:rPr>
          <w:color w:val="000000"/>
          <w:lang w:bidi="ru-RU"/>
        </w:rPr>
        <w:t>Санитарно-эпидемиологические требования к устройству, содержанию и организации ре</w:t>
      </w:r>
      <w:r>
        <w:rPr>
          <w:color w:val="000000"/>
          <w:lang w:bidi="ru-RU"/>
        </w:rPr>
        <w:softHyphen/>
        <w:t>жима работы дошкольных образовательных организаций 2.4.1.3049-13 от 15.05.2013.</w:t>
      </w:r>
    </w:p>
    <w:p w:rsidR="000A5A38" w:rsidRDefault="000A5A38" w:rsidP="000A5A38">
      <w:pPr>
        <w:pStyle w:val="22"/>
        <w:numPr>
          <w:ilvl w:val="0"/>
          <w:numId w:val="3"/>
        </w:numPr>
        <w:shd w:val="clear" w:color="auto" w:fill="auto"/>
        <w:tabs>
          <w:tab w:val="left" w:pos="1714"/>
        </w:tabs>
        <w:spacing w:before="0" w:after="1434"/>
        <w:ind w:left="1000" w:firstLine="360"/>
      </w:pPr>
      <w:r>
        <w:rPr>
          <w:rStyle w:val="24"/>
        </w:rPr>
        <w:t>Федеральный</w:t>
      </w:r>
      <w:r>
        <w:rPr>
          <w:color w:val="000000"/>
          <w:lang w:bidi="ru-RU"/>
        </w:rPr>
        <w:t xml:space="preserve"> государственный стандарт дошкольного образования от 01.01.2014.</w:t>
      </w:r>
    </w:p>
    <w:p w:rsidR="003D55D0" w:rsidRPr="003D55D0" w:rsidRDefault="003D55D0" w:rsidP="00C554EC">
      <w:pPr>
        <w:tabs>
          <w:tab w:val="left" w:pos="2235"/>
        </w:tabs>
        <w:rPr>
          <w:rFonts w:ascii="Times New Roman" w:hAnsi="Times New Roman" w:cs="Times New Roman"/>
          <w:b/>
          <w:sz w:val="20"/>
          <w:szCs w:val="20"/>
        </w:rPr>
      </w:pPr>
    </w:p>
    <w:sectPr w:rsidR="003D55D0" w:rsidRPr="003D55D0" w:rsidSect="008949BC">
      <w:pgSz w:w="16840" w:h="11900" w:orient="landscape"/>
      <w:pgMar w:top="426" w:right="788" w:bottom="1656" w:left="78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B8" w:rsidRDefault="002607B8" w:rsidP="00C554EC">
      <w:pPr>
        <w:spacing w:after="0" w:line="240" w:lineRule="auto"/>
      </w:pPr>
      <w:r>
        <w:separator/>
      </w:r>
    </w:p>
  </w:endnote>
  <w:endnote w:type="continuationSeparator" w:id="1">
    <w:p w:rsidR="002607B8" w:rsidRDefault="002607B8" w:rsidP="00C5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B8" w:rsidRDefault="002607B8" w:rsidP="00C554EC">
      <w:pPr>
        <w:spacing w:after="0" w:line="240" w:lineRule="auto"/>
      </w:pPr>
      <w:r>
        <w:separator/>
      </w:r>
    </w:p>
  </w:footnote>
  <w:footnote w:type="continuationSeparator" w:id="1">
    <w:p w:rsidR="002607B8" w:rsidRDefault="002607B8" w:rsidP="00C554EC">
      <w:pPr>
        <w:spacing w:after="0" w:line="240" w:lineRule="auto"/>
      </w:pPr>
      <w:r>
        <w:continuationSeparator/>
      </w:r>
    </w:p>
  </w:footnote>
  <w:footnote w:id="2">
    <w:p w:rsidR="00DD60BC" w:rsidRDefault="00DD60BC" w:rsidP="00DD60BC">
      <w:pPr>
        <w:pStyle w:val="aa"/>
        <w:shd w:val="clear" w:color="auto" w:fill="auto"/>
      </w:pPr>
      <w:r>
        <w:rPr>
          <w:color w:val="000000"/>
          <w:lang w:bidi="ru-RU"/>
        </w:rPr>
        <w:footnoteRef/>
      </w:r>
      <w:r>
        <w:rPr>
          <w:color w:val="000000"/>
          <w:lang w:bidi="ru-RU"/>
        </w:rPr>
        <w:t xml:space="preserve"> В таблицах 3, 4, 5, 6 необходимо поставить знак «+» в одном из столбиков с количеством баллов (по одному напротив каждого критерия оценки). Затем все баллы суммируются и выставляются в нижней объединенной строке.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9DF"/>
    <w:multiLevelType w:val="multilevel"/>
    <w:tmpl w:val="869A4C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661A1B"/>
    <w:multiLevelType w:val="multilevel"/>
    <w:tmpl w:val="8A6AA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25456E"/>
    <w:multiLevelType w:val="multilevel"/>
    <w:tmpl w:val="B88A0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39F8"/>
    <w:rsid w:val="000A5A38"/>
    <w:rsid w:val="002607B8"/>
    <w:rsid w:val="002939F8"/>
    <w:rsid w:val="00352B35"/>
    <w:rsid w:val="003708B9"/>
    <w:rsid w:val="003D55D0"/>
    <w:rsid w:val="004C1537"/>
    <w:rsid w:val="005319F6"/>
    <w:rsid w:val="0075171A"/>
    <w:rsid w:val="007F0FFB"/>
    <w:rsid w:val="008949BC"/>
    <w:rsid w:val="008A0B3C"/>
    <w:rsid w:val="008C72EC"/>
    <w:rsid w:val="00932B06"/>
    <w:rsid w:val="00975534"/>
    <w:rsid w:val="00B75D7E"/>
    <w:rsid w:val="00C554EC"/>
    <w:rsid w:val="00DB40B9"/>
    <w:rsid w:val="00DD60BC"/>
    <w:rsid w:val="00DE3D59"/>
    <w:rsid w:val="00EF5E6B"/>
    <w:rsid w:val="00FF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2939F8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1">
    <w:name w:val="Заголовок №1_"/>
    <w:basedOn w:val="a0"/>
    <w:link w:val="10"/>
    <w:rsid w:val="002939F8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">
    <w:name w:val="Заголовок №2_"/>
    <w:basedOn w:val="a0"/>
    <w:link w:val="20"/>
    <w:rsid w:val="002939F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39F8"/>
    <w:pPr>
      <w:widowControl w:val="0"/>
      <w:shd w:val="clear" w:color="auto" w:fill="FFFFFF"/>
      <w:spacing w:before="2640" w:after="0" w:line="629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0">
    <w:name w:val="Заголовок №1"/>
    <w:basedOn w:val="a"/>
    <w:link w:val="1"/>
    <w:rsid w:val="002939F8"/>
    <w:pPr>
      <w:widowControl w:val="0"/>
      <w:shd w:val="clear" w:color="auto" w:fill="FFFFFF"/>
      <w:spacing w:before="360" w:after="47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0">
    <w:name w:val="Заголовок №2"/>
    <w:basedOn w:val="a"/>
    <w:link w:val="2"/>
    <w:rsid w:val="002939F8"/>
    <w:pPr>
      <w:widowControl w:val="0"/>
      <w:shd w:val="clear" w:color="auto" w:fill="FFFFFF"/>
      <w:spacing w:before="474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5319F6"/>
    <w:rPr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319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5319F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Курсив"/>
    <w:basedOn w:val="21"/>
    <w:rsid w:val="005319F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319F6"/>
    <w:pPr>
      <w:widowControl w:val="0"/>
      <w:shd w:val="clear" w:color="auto" w:fill="FFFFFF"/>
      <w:spacing w:after="240" w:line="0" w:lineRule="atLeast"/>
      <w:jc w:val="center"/>
    </w:pPr>
  </w:style>
  <w:style w:type="paragraph" w:customStyle="1" w:styleId="22">
    <w:name w:val="Основной текст (2)"/>
    <w:basedOn w:val="a"/>
    <w:link w:val="21"/>
    <w:rsid w:val="005319F6"/>
    <w:pPr>
      <w:widowControl w:val="0"/>
      <w:shd w:val="clear" w:color="auto" w:fill="FFFFFF"/>
      <w:spacing w:before="240" w:after="0" w:line="288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;Курсив"/>
    <w:basedOn w:val="21"/>
    <w:rsid w:val="00932B06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932B06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8949BC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10pt">
    <w:name w:val="Основной текст (2) + 10 pt;Не полужирный"/>
    <w:basedOn w:val="21"/>
    <w:rsid w:val="008949B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8949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275pt">
    <w:name w:val="Основной текст (2) + 7;5 pt"/>
    <w:basedOn w:val="21"/>
    <w:rsid w:val="00DE3D5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imesNewRoman10pt">
    <w:name w:val="Основной текст (2) + Times New Roman;10 pt;Не курсив"/>
    <w:basedOn w:val="21"/>
    <w:rsid w:val="00B75D7E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CenturySchoolbook7pt">
    <w:name w:val="Основной текст (2) + Century Schoolbook;7 pt;Не курсив"/>
    <w:basedOn w:val="21"/>
    <w:rsid w:val="00B75D7E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TimesNewRoman10pt0">
    <w:name w:val="Основной текст (2) + Times New Roman;10 pt;Полужирный;Не курсив"/>
    <w:basedOn w:val="21"/>
    <w:rsid w:val="00B75D7E"/>
    <w:rPr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CenturySchoolbook7pt0">
    <w:name w:val="Основной текст (2) + Century Schoolbook;7 pt"/>
    <w:basedOn w:val="21"/>
    <w:rsid w:val="00B75D7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EF5E6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BookAntiqua65pt">
    <w:name w:val="Основной текст (2) + Book Antiqua;6;5 pt"/>
    <w:basedOn w:val="21"/>
    <w:rsid w:val="00EF5E6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C5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54EC"/>
  </w:style>
  <w:style w:type="paragraph" w:styleId="a7">
    <w:name w:val="footer"/>
    <w:basedOn w:val="a"/>
    <w:link w:val="a8"/>
    <w:uiPriority w:val="99"/>
    <w:semiHidden/>
    <w:unhideWhenUsed/>
    <w:rsid w:val="00C5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54EC"/>
  </w:style>
  <w:style w:type="character" w:customStyle="1" w:styleId="2LucidaSansUnicode65pt">
    <w:name w:val="Основной текст (2) + Lucida Sans Unicode;6;5 pt"/>
    <w:basedOn w:val="21"/>
    <w:rsid w:val="00C554E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BookAntiqua75pt">
    <w:name w:val="Основной текст (2) + Book Antiqua;7;5 pt"/>
    <w:basedOn w:val="21"/>
    <w:rsid w:val="003708B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libri75pt">
    <w:name w:val="Основной текст (2) + Calibri;7;5 pt"/>
    <w:basedOn w:val="21"/>
    <w:rsid w:val="00352B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21"/>
    <w:rsid w:val="008A0B3C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Tahoma65pt">
    <w:name w:val="Основной текст (2) + Tahoma;6;5 pt;Не полужирный"/>
    <w:basedOn w:val="21"/>
    <w:rsid w:val="008A0B3C"/>
    <w:rPr>
      <w:rFonts w:ascii="Tahoma" w:eastAsia="Tahoma" w:hAnsi="Tahoma" w:cs="Tahoma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a9">
    <w:name w:val="Сноска_"/>
    <w:basedOn w:val="a0"/>
    <w:link w:val="aa"/>
    <w:rsid w:val="00DD60B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DD60BC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aa">
    <w:name w:val="Сноска"/>
    <w:basedOn w:val="a"/>
    <w:link w:val="a9"/>
    <w:rsid w:val="00DD60BC"/>
    <w:pPr>
      <w:widowControl w:val="0"/>
      <w:shd w:val="clear" w:color="auto" w:fill="FFFFFF"/>
      <w:spacing w:after="0" w:line="211" w:lineRule="exact"/>
      <w:ind w:firstLine="3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7">
    <w:name w:val="Подпись к таблице (2)"/>
    <w:basedOn w:val="a"/>
    <w:link w:val="26"/>
    <w:rsid w:val="00DD60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295pt0">
    <w:name w:val="Основной текст (2) + 9;5 pt"/>
    <w:basedOn w:val="21"/>
    <w:rsid w:val="00FF4802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TrebuchetMS65pt">
    <w:name w:val="Основной текст (2) + Trebuchet MS;6;5 pt"/>
    <w:basedOn w:val="21"/>
    <w:rsid w:val="004C153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Narrow7pt">
    <w:name w:val="Основной текст (2) + Arial Narrow;7 pt;Полужирный"/>
    <w:basedOn w:val="21"/>
    <w:rsid w:val="0097553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3D55D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3D55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6276</Words>
  <Characters>35775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2016-04-26T14:45:00Z</dcterms:created>
  <dcterms:modified xsi:type="dcterms:W3CDTF">2016-04-26T15:21:00Z</dcterms:modified>
</cp:coreProperties>
</file>