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1" w:rsidRDefault="00337001" w:rsidP="00337001">
      <w:pPr>
        <w:rPr>
          <w:sz w:val="2"/>
          <w:szCs w:val="2"/>
        </w:rPr>
        <w:sectPr w:rsidR="00337001" w:rsidSect="00337001">
          <w:pgSz w:w="11900" w:h="16840"/>
          <w:pgMar w:top="778" w:right="0" w:bottom="778" w:left="0" w:header="0" w:footer="3" w:gutter="0"/>
          <w:cols w:space="720"/>
          <w:noEndnote/>
          <w:docGrid w:linePitch="360"/>
        </w:sectPr>
      </w:pPr>
    </w:p>
    <w:p w:rsidR="00337001" w:rsidRDefault="00337001" w:rsidP="00337001">
      <w:pPr>
        <w:pStyle w:val="10"/>
        <w:keepNext/>
        <w:keepLines/>
        <w:shd w:val="clear" w:color="auto" w:fill="auto"/>
        <w:ind w:right="20"/>
      </w:pPr>
      <w:bookmarkStart w:id="0" w:name="bookmark0"/>
      <w:r>
        <w:rPr>
          <w:color w:val="000000"/>
          <w:lang w:bidi="ru-RU"/>
        </w:rPr>
        <w:lastRenderedPageBreak/>
        <w:t>ЖУРНАЛ КОНТРОЛЯ И ОЦЕНКИ</w:t>
      </w:r>
      <w:r>
        <w:rPr>
          <w:color w:val="000000"/>
          <w:lang w:bidi="ru-RU"/>
        </w:rPr>
        <w:br/>
        <w:t>РАЗВИВАЮЩЕЙ</w:t>
      </w:r>
      <w:bookmarkEnd w:id="0"/>
    </w:p>
    <w:p w:rsidR="00337001" w:rsidRDefault="00337001" w:rsidP="00337001">
      <w:pPr>
        <w:pStyle w:val="10"/>
        <w:keepNext/>
        <w:keepLines/>
        <w:shd w:val="clear" w:color="auto" w:fill="auto"/>
        <w:spacing w:after="343"/>
        <w:ind w:right="20"/>
      </w:pPr>
      <w:bookmarkStart w:id="1" w:name="bookmark1"/>
      <w:r>
        <w:rPr>
          <w:color w:val="000000"/>
          <w:lang w:bidi="ru-RU"/>
        </w:rPr>
        <w:t>ПРЕДМЕТНО-ПРОСТРАНСТВЕННОЙ</w:t>
      </w:r>
      <w:r>
        <w:rPr>
          <w:color w:val="000000"/>
          <w:lang w:bidi="ru-RU"/>
        </w:rPr>
        <w:br/>
        <w:t>СРЕДЫ В ДОО ПО ПРОГРАММЕ</w:t>
      </w:r>
      <w:r>
        <w:rPr>
          <w:color w:val="000000"/>
          <w:lang w:bidi="ru-RU"/>
        </w:rPr>
        <w:br/>
        <w:t>«ОТ РОЖДЕНИЯ ДО ШКОЛЫ»</w:t>
      </w:r>
      <w:bookmarkEnd w:id="1"/>
    </w:p>
    <w:p w:rsidR="00337001" w:rsidRDefault="00337001" w:rsidP="00337001">
      <w:pPr>
        <w:pStyle w:val="50"/>
        <w:shd w:val="clear" w:color="auto" w:fill="auto"/>
        <w:spacing w:before="0" w:after="5191" w:line="420" w:lineRule="exact"/>
        <w:ind w:right="20"/>
      </w:pPr>
      <w:r>
        <w:rPr>
          <w:color w:val="000000"/>
          <w:lang w:bidi="ru-RU"/>
        </w:rPr>
        <w:t>Группа раннего возраста (от 2 до 3 лет)</w:t>
      </w:r>
    </w:p>
    <w:p w:rsidR="00337001" w:rsidRDefault="00337001" w:rsidP="00337001">
      <w:pPr>
        <w:pStyle w:val="40"/>
        <w:shd w:val="clear" w:color="auto" w:fill="auto"/>
        <w:spacing w:line="240" w:lineRule="exact"/>
        <w:ind w:left="4600"/>
      </w:pPr>
      <w:r>
        <w:rPr>
          <w:color w:val="000000"/>
          <w:sz w:val="24"/>
          <w:szCs w:val="24"/>
          <w:lang w:bidi="ru-RU"/>
        </w:rPr>
        <w:t>Волгоград</w:t>
      </w:r>
    </w:p>
    <w:p w:rsidR="00337001" w:rsidRDefault="00337001" w:rsidP="00337001">
      <w:pPr>
        <w:pStyle w:val="40"/>
        <w:shd w:val="clear" w:color="auto" w:fill="auto"/>
        <w:spacing w:line="240" w:lineRule="exact"/>
        <w:ind w:left="4600"/>
      </w:pPr>
    </w:p>
    <w:p w:rsidR="00337001" w:rsidRDefault="00337001" w:rsidP="00337001">
      <w:pPr>
        <w:pStyle w:val="40"/>
        <w:shd w:val="clear" w:color="auto" w:fill="auto"/>
        <w:spacing w:line="240" w:lineRule="exact"/>
        <w:ind w:left="4600"/>
      </w:pPr>
    </w:p>
    <w:p w:rsidR="00337001" w:rsidRDefault="00337001" w:rsidP="00337001">
      <w:pPr>
        <w:pStyle w:val="40"/>
        <w:shd w:val="clear" w:color="auto" w:fill="auto"/>
        <w:spacing w:line="240" w:lineRule="exact"/>
        <w:ind w:left="4600"/>
      </w:pPr>
    </w:p>
    <w:p w:rsidR="00337001" w:rsidRDefault="00337001" w:rsidP="00337001">
      <w:pPr>
        <w:pStyle w:val="40"/>
        <w:shd w:val="clear" w:color="auto" w:fill="auto"/>
        <w:spacing w:line="240" w:lineRule="exact"/>
        <w:ind w:left="4600"/>
      </w:pPr>
    </w:p>
    <w:p w:rsidR="00000000" w:rsidRDefault="00F33A11"/>
    <w:p w:rsidR="00337001" w:rsidRDefault="00337001"/>
    <w:p w:rsidR="00337001" w:rsidRDefault="00337001"/>
    <w:p w:rsidR="00337001" w:rsidRDefault="00337001"/>
    <w:p w:rsidR="00337001" w:rsidRDefault="00337001"/>
    <w:p w:rsidR="00337001" w:rsidRDefault="00337001"/>
    <w:p w:rsidR="00337001" w:rsidRDefault="00337001"/>
    <w:p w:rsidR="00337001" w:rsidRDefault="00337001"/>
    <w:p w:rsidR="00337001" w:rsidRDefault="00337001"/>
    <w:p w:rsidR="00337001" w:rsidRDefault="00337001" w:rsidP="00337001">
      <w:pPr>
        <w:pStyle w:val="10"/>
        <w:keepNext/>
        <w:keepLines/>
        <w:shd w:val="clear" w:color="auto" w:fill="auto"/>
        <w:spacing w:after="117" w:line="260" w:lineRule="exact"/>
      </w:pPr>
      <w:r>
        <w:rPr>
          <w:color w:val="000000"/>
          <w:lang w:bidi="ru-RU"/>
        </w:rPr>
        <w:t>ВВЕДЕНИЕ</w:t>
      </w:r>
    </w:p>
    <w:p w:rsidR="00337001" w:rsidRDefault="00337001" w:rsidP="00337001">
      <w:pPr>
        <w:pStyle w:val="20"/>
        <w:shd w:val="clear" w:color="auto" w:fill="auto"/>
        <w:spacing w:before="0"/>
      </w:pPr>
      <w:proofErr w:type="gramStart"/>
      <w:r>
        <w:rPr>
          <w:color w:val="000000"/>
          <w:lang w:bidi="ru-RU"/>
        </w:rPr>
        <w:t xml:space="preserve">Федеральный государственный образовательный стандарт дошкольной организации (ФГОС ДО) определяет </w:t>
      </w:r>
      <w:r>
        <w:rPr>
          <w:rStyle w:val="21"/>
        </w:rPr>
        <w:t xml:space="preserve">развивающую предметно-пространственную среду </w:t>
      </w:r>
      <w:r>
        <w:rPr>
          <w:color w:val="000000"/>
          <w:lang w:bidi="ru-RU"/>
        </w:rPr>
        <w:t>(РППС) как часть образо</w:t>
      </w:r>
      <w:r>
        <w:rPr>
          <w:color w:val="000000"/>
          <w:lang w:bidi="ru-RU"/>
        </w:rPr>
        <w:softHyphen/>
        <w:t>вательной среды, представленную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и. коррекции недостатков их развития, приобретения обновляемых образовательных ресурсов*.</w:t>
      </w:r>
      <w:proofErr w:type="gramEnd"/>
    </w:p>
    <w:p w:rsidR="00337001" w:rsidRDefault="00337001" w:rsidP="00337001">
      <w:pPr>
        <w:pStyle w:val="20"/>
        <w:shd w:val="clear" w:color="auto" w:fill="auto"/>
        <w:spacing w:before="0"/>
      </w:pPr>
      <w:r>
        <w:rPr>
          <w:color w:val="000000"/>
          <w:lang w:bidi="ru-RU"/>
        </w:rPr>
        <w:t>В перечне целевых комплектов игровых сре</w:t>
      </w:r>
      <w:proofErr w:type="gramStart"/>
      <w:r>
        <w:rPr>
          <w:color w:val="000000"/>
          <w:lang w:bidi="ru-RU"/>
        </w:rPr>
        <w:t>дств дл</w:t>
      </w:r>
      <w:proofErr w:type="gramEnd"/>
      <w:r>
        <w:rPr>
          <w:color w:val="000000"/>
          <w:lang w:bidi="ru-RU"/>
        </w:rPr>
        <w:t>я оснащения дошкольных образователь</w:t>
      </w:r>
      <w:r>
        <w:rPr>
          <w:color w:val="000000"/>
          <w:lang w:bidi="ru-RU"/>
        </w:rPr>
        <w:softHyphen/>
        <w:t>ных организаций на 2013-2020 годы РППС рассматривается как совокупность материальных объектов, способов и условий их применения, предназначенная для всестороннего развития ре</w:t>
      </w:r>
      <w:r>
        <w:rPr>
          <w:color w:val="000000"/>
          <w:lang w:bidi="ru-RU"/>
        </w:rPr>
        <w:softHyphen/>
        <w:t>бенка.</w:t>
      </w:r>
    </w:p>
    <w:p w:rsidR="00337001" w:rsidRDefault="00337001" w:rsidP="00337001">
      <w:pPr>
        <w:pStyle w:val="20"/>
        <w:shd w:val="clear" w:color="auto" w:fill="auto"/>
        <w:spacing w:before="0"/>
      </w:pPr>
      <w:r>
        <w:rPr>
          <w:color w:val="000000"/>
          <w:lang w:bidi="ru-RU"/>
        </w:rPr>
        <w:t xml:space="preserve">Развивающая предметно-пространственная среда должна быть </w:t>
      </w:r>
      <w:r>
        <w:rPr>
          <w:rStyle w:val="21"/>
        </w:rPr>
        <w:t xml:space="preserve">содержательно-насыщенной, вариативной, доступной и безопасной, эстетически привлекательной**. </w:t>
      </w:r>
      <w:r>
        <w:rPr>
          <w:color w:val="000000"/>
          <w:lang w:bidi="ru-RU"/>
        </w:rPr>
        <w:t xml:space="preserve">Рассмотрим, как все эти требования раскрываются во ФГОС </w:t>
      </w:r>
      <w:proofErr w:type="gramStart"/>
      <w:r>
        <w:rPr>
          <w:color w:val="000000"/>
          <w:lang w:bidi="ru-RU"/>
        </w:rPr>
        <w:t>ДО</w:t>
      </w:r>
      <w:proofErr w:type="gramEnd"/>
      <w:r>
        <w:rPr>
          <w:color w:val="000000"/>
          <w:lang w:bidi="ru-RU"/>
        </w:rPr>
        <w:t>. Насыщенность среды должна соответствовать воз</w:t>
      </w:r>
      <w:r>
        <w:rPr>
          <w:color w:val="000000"/>
          <w:lang w:bidi="ru-RU"/>
        </w:rPr>
        <w:softHyphen/>
        <w:t>растным возможностям детей и содержанию примерной общеобразовательной программы до</w:t>
      </w:r>
      <w:r>
        <w:rPr>
          <w:color w:val="000000"/>
          <w:lang w:bidi="ru-RU"/>
        </w:rPr>
        <w:softHyphen/>
        <w:t>школьного образования. Вариативность среды предполагает наличие различных пространств (для игры, конструирования, уединения и пр.), а также сменяемость разнообразных материалов, игр, игрушек и оборудования, обеспечивающих свободный выбор и стимулирующих активность детей. Доступность должна обеспечивать свободный доступ к дидактическим развивающим иг</w:t>
      </w:r>
      <w:r>
        <w:rPr>
          <w:color w:val="000000"/>
          <w:lang w:bidi="ru-RU"/>
        </w:rPr>
        <w:softHyphen/>
        <w:t>ровым средствам, оборудованию и всем элементам РППС. Безопасность предметно-простран</w:t>
      </w:r>
      <w:r>
        <w:rPr>
          <w:color w:val="000000"/>
          <w:lang w:bidi="ru-RU"/>
        </w:rPr>
        <w:softHyphen/>
        <w:t xml:space="preserve">ственной среды предполагает соответствие всех ее элементов требованиям по обеспечению надежности и безопасности их использования. Не менее важно обеспечить эстетику помещений дошкольной образовательной организации. В толковом словаре </w:t>
      </w:r>
      <w:r>
        <w:rPr>
          <w:rStyle w:val="22"/>
        </w:rPr>
        <w:t>С. И. Ожегова эстетика</w:t>
      </w:r>
      <w:r>
        <w:rPr>
          <w:color w:val="000000"/>
          <w:lang w:bidi="ru-RU"/>
        </w:rPr>
        <w:t xml:space="preserve"> рас</w:t>
      </w:r>
      <w:r>
        <w:rPr>
          <w:color w:val="000000"/>
          <w:lang w:bidi="ru-RU"/>
        </w:rPr>
        <w:softHyphen/>
        <w:t>сматривается как «философское учение о сущности и формах прекрасного в художественном творчестве, в природе и в жизни, об искусстве как особом виде общественной идеологии». Исхо</w:t>
      </w:r>
      <w:r>
        <w:rPr>
          <w:color w:val="000000"/>
          <w:lang w:bidi="ru-RU"/>
        </w:rPr>
        <w:softHyphen/>
        <w:t>дя из этого, дизайн помещений должен способствовать художественно-эстетическому и познава</w:t>
      </w:r>
      <w:r>
        <w:rPr>
          <w:color w:val="000000"/>
          <w:lang w:bidi="ru-RU"/>
        </w:rPr>
        <w:softHyphen/>
        <w:t>тельному развитию каждого ребенка, а также созданию максимально комфортных условий для пребывания детей.</w:t>
      </w:r>
    </w:p>
    <w:p w:rsidR="00337001" w:rsidRDefault="00337001" w:rsidP="00337001">
      <w:pPr>
        <w:pStyle w:val="20"/>
        <w:shd w:val="clear" w:color="auto" w:fill="auto"/>
        <w:spacing w:before="0"/>
      </w:pPr>
      <w:r>
        <w:rPr>
          <w:color w:val="000000"/>
          <w:lang w:bidi="ru-RU"/>
        </w:rPr>
        <w:t>Все эти требования должны учитывать руководители, методисты, старшие воспитатели и эксперты при анализе и оценке РППС по направлениям развития и образования детей, образо</w:t>
      </w:r>
      <w:r>
        <w:rPr>
          <w:color w:val="000000"/>
          <w:lang w:bidi="ru-RU"/>
        </w:rPr>
        <w:softHyphen/>
        <w:t>вательным областям, а также воспитатели и узкие специалисты для создания в группах эффек</w:t>
      </w:r>
      <w:r>
        <w:rPr>
          <w:color w:val="000000"/>
          <w:lang w:bidi="ru-RU"/>
        </w:rPr>
        <w:softHyphen/>
        <w:t>тивных условий реализации ФГОС и примерной общеобразовательной программы дошкольного образования.</w:t>
      </w:r>
    </w:p>
    <w:p w:rsidR="00337001" w:rsidRDefault="00337001" w:rsidP="00337001">
      <w:pPr>
        <w:pStyle w:val="20"/>
        <w:shd w:val="clear" w:color="auto" w:fill="auto"/>
        <w:spacing w:before="0" w:after="482"/>
      </w:pPr>
      <w:r>
        <w:rPr>
          <w:color w:val="000000"/>
          <w:lang w:bidi="ru-RU"/>
        </w:rPr>
        <w:t>В данном пособии представлены примерная схема анализа и оценки развивающей предмет</w:t>
      </w:r>
      <w:r>
        <w:rPr>
          <w:color w:val="000000"/>
          <w:lang w:bidi="ru-RU"/>
        </w:rPr>
        <w:softHyphen/>
        <w:t>но-пространственной среды по направлениям развития и образования детей (образовательным областям), а также примерные образцы схем анализа и оценки реализации требований ФГОС ДО к обеспечению условий вариативности, доступности, безопасности, эстетической привлека</w:t>
      </w:r>
      <w:r>
        <w:rPr>
          <w:color w:val="000000"/>
          <w:lang w:bidi="ru-RU"/>
        </w:rPr>
        <w:softHyphen/>
        <w:t xml:space="preserve">тельности помещений дошкольной образовательной организации в соответствии </w:t>
      </w:r>
      <w:proofErr w:type="gramStart"/>
      <w:r>
        <w:rPr>
          <w:color w:val="000000"/>
          <w:lang w:bidi="ru-RU"/>
        </w:rPr>
        <w:t>с</w:t>
      </w:r>
      <w:proofErr w:type="gramEnd"/>
      <w:r>
        <w:rPr>
          <w:color w:val="000000"/>
          <w:lang w:bidi="ru-RU"/>
        </w:rPr>
        <w:t xml:space="preserve"> примерной</w:t>
      </w:r>
    </w:p>
    <w:p w:rsidR="00337001" w:rsidRDefault="00337001" w:rsidP="00337001">
      <w:pPr>
        <w:pStyle w:val="30"/>
        <w:shd w:val="clear" w:color="auto" w:fill="auto"/>
        <w:spacing w:before="0"/>
      </w:pPr>
      <w:r>
        <w:rPr>
          <w:color w:val="000000"/>
          <w:lang w:bidi="ru-RU"/>
        </w:rPr>
        <w:t>Приложение к приказу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17.10.2013, п. 3.3.1.</w:t>
      </w:r>
    </w:p>
    <w:p w:rsidR="00337001" w:rsidRDefault="00337001" w:rsidP="00337001">
      <w:pPr>
        <w:pStyle w:val="30"/>
        <w:shd w:val="clear" w:color="auto" w:fill="auto"/>
        <w:spacing w:before="0"/>
      </w:pPr>
      <w:r>
        <w:rPr>
          <w:color w:val="000000"/>
          <w:lang w:bidi="ru-RU"/>
        </w:rPr>
        <w:t>Там же, п. 3.3.4.</w:t>
      </w:r>
    </w:p>
    <w:p w:rsidR="00337001" w:rsidRDefault="00337001"/>
    <w:p w:rsidR="00337001" w:rsidRDefault="00337001"/>
    <w:p w:rsidR="00337001" w:rsidRDefault="00337001"/>
    <w:p w:rsidR="00337001" w:rsidRDefault="00337001"/>
    <w:p w:rsidR="00CB1E47" w:rsidRP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E47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общеобразовательной программой дошкольного образования «От рождения до школы» под ре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дакцией Н. Е. Вераксы, Т. С. Комаровой, М. А. Васильевой (М.: МОЗАИКА-СИНТЕЗ, 2014).</w:t>
      </w:r>
    </w:p>
    <w:p w:rsidR="00CB1E47" w:rsidRP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E47">
        <w:rPr>
          <w:rFonts w:ascii="Times New Roman" w:hAnsi="Times New Roman" w:cs="Times New Roman"/>
          <w:sz w:val="24"/>
          <w:szCs w:val="24"/>
          <w:lang w:bidi="ru-RU"/>
        </w:rPr>
        <w:t>Цель анализа и оценки РППС - изучить ориентированность РППС на активизацию различ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ных видов детской активности (игровой, двигательной, познавательной и исследовательской) и ее влияние на формирование личности каждого ребенка, развитие его индивидуальных способ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ностей и овладение умениями, соответствующими конкретной (данной) возрастной категории детей. В ходе анализа определяется, насколько РППС второй группы раннего возраста соответ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ствует, предъявляемым к ней требованиям.</w:t>
      </w:r>
    </w:p>
    <w:p w:rsidR="00CB1E47" w:rsidRP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E47">
        <w:rPr>
          <w:rFonts w:ascii="Times New Roman" w:hAnsi="Times New Roman" w:cs="Times New Roman"/>
          <w:sz w:val="24"/>
          <w:szCs w:val="24"/>
          <w:lang w:bidi="ru-RU"/>
        </w:rPr>
        <w:t xml:space="preserve">Каждое требование включает в себя ряд критериев, выполняющих функцию ориентиров. </w:t>
      </w:r>
      <w:r w:rsidRPr="00CB1E47">
        <w:rPr>
          <w:rStyle w:val="22"/>
          <w:rFonts w:eastAsiaTheme="minorEastAsia"/>
          <w:sz w:val="24"/>
          <w:szCs w:val="24"/>
        </w:rPr>
        <w:t>Критерий</w:t>
      </w:r>
      <w:r w:rsidRPr="00CB1E47">
        <w:rPr>
          <w:rFonts w:ascii="Times New Roman" w:hAnsi="Times New Roman" w:cs="Times New Roman"/>
          <w:sz w:val="24"/>
          <w:szCs w:val="24"/>
        </w:rPr>
        <w:t xml:space="preserve"> 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t>(с греческого - «средство для суждения») - это признак, на основании которого про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изводится оценка, определение или классификация чего-либо </w:t>
      </w:r>
      <w:r w:rsidRPr="00CB1E47">
        <w:rPr>
          <w:rStyle w:val="22"/>
          <w:rFonts w:eastAsiaTheme="minorEastAsia"/>
          <w:sz w:val="24"/>
          <w:szCs w:val="24"/>
        </w:rPr>
        <w:t>(Толковый словарь русского языка Д. Н. Ушакова).</w:t>
      </w:r>
    </w:p>
    <w:p w:rsidR="00CB1E47" w:rsidRP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E47">
        <w:rPr>
          <w:rFonts w:ascii="Times New Roman" w:hAnsi="Times New Roman" w:cs="Times New Roman"/>
          <w:sz w:val="24"/>
          <w:szCs w:val="24"/>
          <w:lang w:bidi="ru-RU"/>
        </w:rPr>
        <w:t>Совокупность критериев, отраженных в примерной общеобразовательной программе до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школьного образования, создает примерный вариант построения РППС. Необходимо отметить, что примерные намеченные показатели не всегда реализуются в группах и дошкольных органи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зациях в полной мере. Небольшое расхождение результатов оценки РППС с примерными норма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тивами, как правило, требует комплексного анализа качества условий, приводящих к получен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ным результатам. Таким образом, оценка РППС становится средством выявления слабых мест в обеспечении условий реализации требований ФГОС дошкольной организации. В соответствии с выявленными нарушениями построения РППС в планирование содержательной работы с деть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ми вносятся изменения и дополнения, а также рекомендации по обогащению среды недостаю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щими материалами и по ее оптимизации.</w:t>
      </w:r>
    </w:p>
    <w:p w:rsidR="00CB1E47" w:rsidRP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E47">
        <w:rPr>
          <w:rFonts w:ascii="Times New Roman" w:hAnsi="Times New Roman" w:cs="Times New Roman"/>
          <w:sz w:val="24"/>
          <w:szCs w:val="24"/>
          <w:lang w:bidi="ru-RU"/>
        </w:rPr>
        <w:t>Для того чтобы оценка РППС стала инструментом управления качеством образования в дошкольной организации, необходимо проводить такой анализ не чаще 2-3 раза в год. Подоб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ная периодичность не затрудняет ход педагогического процесса и позволяет отследить динамику развития предметно-пространственной среды во второй группе раннего возраста.</w:t>
      </w:r>
    </w:p>
    <w:p w:rsidR="00CB1E47" w:rsidRP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E47">
        <w:rPr>
          <w:rFonts w:ascii="Times New Roman" w:hAnsi="Times New Roman" w:cs="Times New Roman"/>
          <w:sz w:val="24"/>
          <w:szCs w:val="24"/>
          <w:lang w:bidi="ru-RU"/>
        </w:rPr>
        <w:t>Для фиксации результатов наблюдения и подведения итогов оценки в количественном соот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ношении с примерными намеченными показателями предлагаем использовать представленные в данном пособии таблицы.</w:t>
      </w:r>
    </w:p>
    <w:p w:rsidR="00CB1E47" w:rsidRP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E47">
        <w:rPr>
          <w:rStyle w:val="23"/>
          <w:rFonts w:eastAsiaTheme="minorEastAsia"/>
          <w:sz w:val="24"/>
          <w:szCs w:val="24"/>
        </w:rPr>
        <w:t>Таблица 1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t xml:space="preserve"> позволяет провести качественный анализ содержательного насыщения РППС ди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дактическими развивающими игровыми средствами и оборудованием.</w:t>
      </w:r>
    </w:p>
    <w:p w:rsidR="00CB1E47" w:rsidRP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E47">
        <w:rPr>
          <w:rFonts w:ascii="Times New Roman" w:hAnsi="Times New Roman" w:cs="Times New Roman"/>
          <w:sz w:val="24"/>
          <w:szCs w:val="24"/>
          <w:lang w:bidi="ru-RU"/>
        </w:rPr>
        <w:t xml:space="preserve">На основе </w:t>
      </w:r>
      <w:r w:rsidRPr="00CB1E47">
        <w:rPr>
          <w:rStyle w:val="23"/>
          <w:rFonts w:eastAsiaTheme="minorEastAsia"/>
          <w:sz w:val="24"/>
          <w:szCs w:val="24"/>
        </w:rPr>
        <w:t>таблицы 2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t xml:space="preserve"> (сводной) дается качественная оценка содержательной наполняемости РППС по всем направлениям образования детей с учетом требований ФГОС ДО и примерной общеобразовательной программы дошкольного образования «От рождения до школы» под ре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дакцией Н. Е. Вераксы, Т. С. Комаровой, М. А. Васильевой (пилотный вариант). Примерные формулировки заключения могут звучать так: </w:t>
      </w:r>
      <w:r w:rsidRPr="00CB1E47">
        <w:rPr>
          <w:rStyle w:val="22"/>
          <w:rFonts w:eastAsiaTheme="minorEastAsia"/>
          <w:sz w:val="24"/>
          <w:szCs w:val="24"/>
        </w:rPr>
        <w:t>данный вид материала отсутствует; оборудова</w:t>
      </w:r>
      <w:r w:rsidRPr="00CB1E47">
        <w:rPr>
          <w:rStyle w:val="22"/>
          <w:rFonts w:eastAsiaTheme="minorEastAsia"/>
          <w:sz w:val="24"/>
          <w:szCs w:val="24"/>
        </w:rPr>
        <w:softHyphen/>
        <w:t>ние имеется, но в недостаточном количестве; количество соответствует норме; имеется в избыточном количестве.</w:t>
      </w:r>
      <w:r w:rsidRPr="00CB1E47">
        <w:rPr>
          <w:rFonts w:ascii="Times New Roman" w:hAnsi="Times New Roman" w:cs="Times New Roman"/>
          <w:sz w:val="24"/>
          <w:szCs w:val="24"/>
        </w:rPr>
        <w:t xml:space="preserve"> 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t>Советуем также обратить внимание на разнообразие дидактических средств и оборудования и количество элементов, представленных в РППС. В соответствии с вы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явленной недоукомплектованностью развивающих материалов следует составить рекомендации по обогащению РППС недостающими дидактическими пособиями и установить сроки исправле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ния нарушений. </w:t>
      </w:r>
      <w:proofErr w:type="gramStart"/>
      <w:r w:rsidRPr="00CB1E47">
        <w:rPr>
          <w:rFonts w:ascii="Times New Roman" w:hAnsi="Times New Roman" w:cs="Times New Roman"/>
          <w:sz w:val="24"/>
          <w:szCs w:val="24"/>
          <w:lang w:bidi="ru-RU"/>
        </w:rPr>
        <w:t>Ответственным за контролем по устранению нарушений назначается старший воспитатель.</w:t>
      </w:r>
      <w:proofErr w:type="gramEnd"/>
    </w:p>
    <w:p w:rsidR="00CB1E47" w:rsidRDefault="00CB1E47" w:rsidP="00CB1E4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CB1E47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CB1E47">
        <w:rPr>
          <w:rStyle w:val="23"/>
          <w:rFonts w:eastAsiaTheme="minorEastAsia"/>
          <w:sz w:val="24"/>
          <w:szCs w:val="24"/>
        </w:rPr>
        <w:t>таблицах 3-6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t xml:space="preserve"> с целью унификации показателей для оценки всех критериев используется одинаковая балльная система (0-1-2-3), где каждый балл выражает степень соответствия компо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нентов и условий, реализованных в РППС группы, критериям требований ФГОС </w:t>
      </w:r>
      <w:proofErr w:type="gramStart"/>
      <w:r w:rsidRPr="00CB1E47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CB1E4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CB1E47">
        <w:rPr>
          <w:rFonts w:ascii="Times New Roman" w:hAnsi="Times New Roman" w:cs="Times New Roman"/>
          <w:sz w:val="24"/>
          <w:szCs w:val="24"/>
          <w:lang w:bidi="ru-RU"/>
        </w:rPr>
        <w:t>к</w:t>
      </w:r>
      <w:proofErr w:type="gramEnd"/>
      <w:r w:rsidRPr="00CB1E47">
        <w:rPr>
          <w:rFonts w:ascii="Times New Roman" w:hAnsi="Times New Roman" w:cs="Times New Roman"/>
          <w:sz w:val="24"/>
          <w:szCs w:val="24"/>
          <w:lang w:bidi="ru-RU"/>
        </w:rPr>
        <w:t xml:space="preserve"> обес</w:t>
      </w:r>
      <w:r w:rsidRPr="00CB1E47">
        <w:rPr>
          <w:rFonts w:ascii="Times New Roman" w:hAnsi="Times New Roman" w:cs="Times New Roman"/>
          <w:sz w:val="24"/>
          <w:szCs w:val="24"/>
          <w:lang w:bidi="ru-RU"/>
        </w:rPr>
        <w:softHyphen/>
        <w:t>печению вышеперечисленных условий РППС.</w:t>
      </w: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F548BB" w:rsidRPr="00F548BB" w:rsidRDefault="00F548BB" w:rsidP="00F548BB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Количественная оценка критериев требований ФГОС </w:t>
      </w:r>
      <w:proofErr w:type="gramStart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proofErr w:type="gramEnd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обеспечению условий РППС (заключение):</w:t>
      </w:r>
    </w:p>
    <w:p w:rsidR="00F548BB" w:rsidRPr="00F548BB" w:rsidRDefault="00F548BB" w:rsidP="00F548BB">
      <w:pPr>
        <w:widowControl w:val="0"/>
        <w:numPr>
          <w:ilvl w:val="0"/>
          <w:numId w:val="1"/>
        </w:numPr>
        <w:tabs>
          <w:tab w:val="left" w:pos="689"/>
        </w:tabs>
        <w:spacing w:after="0" w:line="293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548BB">
        <w:rPr>
          <w:rStyle w:val="23"/>
          <w:rFonts w:eastAsiaTheme="minorEastAsia"/>
          <w:sz w:val="24"/>
          <w:szCs w:val="24"/>
        </w:rPr>
        <w:t>баллов -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большинство компонентов РППС не соответствуют требованиям ФГОС </w:t>
      </w:r>
      <w:proofErr w:type="gramStart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548BB" w:rsidRPr="00F548BB" w:rsidRDefault="00F548BB" w:rsidP="00F548BB">
      <w:pPr>
        <w:widowControl w:val="0"/>
        <w:numPr>
          <w:ilvl w:val="0"/>
          <w:numId w:val="1"/>
        </w:numPr>
        <w:tabs>
          <w:tab w:val="left" w:pos="689"/>
        </w:tabs>
        <w:spacing w:after="0" w:line="293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548BB">
        <w:rPr>
          <w:rStyle w:val="23"/>
          <w:rFonts w:eastAsiaTheme="minorEastAsia"/>
          <w:sz w:val="24"/>
          <w:szCs w:val="24"/>
        </w:rPr>
        <w:t>балл -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отдельные компоненты РППС не соответствуют требованиям ФГОС </w:t>
      </w:r>
      <w:proofErr w:type="gramStart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548BB" w:rsidRPr="00F548BB" w:rsidRDefault="00F548BB" w:rsidP="00F548BB">
      <w:pPr>
        <w:widowControl w:val="0"/>
        <w:numPr>
          <w:ilvl w:val="0"/>
          <w:numId w:val="1"/>
        </w:numPr>
        <w:tabs>
          <w:tab w:val="left" w:pos="694"/>
        </w:tabs>
        <w:spacing w:after="0" w:line="293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548BB">
        <w:rPr>
          <w:rStyle w:val="23"/>
          <w:rFonts w:eastAsiaTheme="minorEastAsia"/>
          <w:sz w:val="24"/>
          <w:szCs w:val="24"/>
        </w:rPr>
        <w:t>балла -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большинство компонентов РППС соответствует требованиям ФГОС </w:t>
      </w:r>
      <w:proofErr w:type="gramStart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548BB" w:rsidRPr="00F548BB" w:rsidRDefault="00F548BB" w:rsidP="00F548BB">
      <w:pPr>
        <w:widowControl w:val="0"/>
        <w:numPr>
          <w:ilvl w:val="0"/>
          <w:numId w:val="1"/>
        </w:numPr>
        <w:tabs>
          <w:tab w:val="left" w:pos="694"/>
        </w:tabs>
        <w:spacing w:after="0" w:line="293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548BB">
        <w:rPr>
          <w:rStyle w:val="23"/>
          <w:rFonts w:eastAsiaTheme="minorEastAsia"/>
          <w:sz w:val="24"/>
          <w:szCs w:val="24"/>
        </w:rPr>
        <w:t>балла -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РППС отвечает всем требованиям ФГОС </w:t>
      </w:r>
      <w:proofErr w:type="gramStart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548BB" w:rsidRPr="00F548BB" w:rsidRDefault="00F548BB" w:rsidP="00F548BB">
      <w:pPr>
        <w:spacing w:after="298"/>
        <w:ind w:firstLine="400"/>
        <w:rPr>
          <w:rFonts w:ascii="Times New Roman" w:hAnsi="Times New Roman" w:cs="Times New Roman"/>
          <w:sz w:val="24"/>
          <w:szCs w:val="24"/>
        </w:rPr>
      </w:pPr>
      <w:r w:rsidRPr="00F548BB">
        <w:rPr>
          <w:rStyle w:val="22"/>
          <w:rFonts w:eastAsiaTheme="minorEastAsia"/>
          <w:sz w:val="24"/>
          <w:szCs w:val="24"/>
        </w:rPr>
        <w:t>Коэффициент соответствия предметно-пространственной среды</w:t>
      </w:r>
      <w:r w:rsidRPr="00F548BB">
        <w:rPr>
          <w:rFonts w:ascii="Times New Roman" w:hAnsi="Times New Roman" w:cs="Times New Roman"/>
          <w:sz w:val="24"/>
          <w:szCs w:val="24"/>
        </w:rPr>
        <w:t xml:space="preserve"> 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(КС) требованиям ФГОС </w:t>
      </w:r>
      <w:proofErr w:type="gramStart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определяется (</w:t>
      </w:r>
      <w:proofErr w:type="gramStart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баллах и в процентном соотношении) следующим образом: итоговую сумму баллов, полученных в результате оценки и анализа, необходимо разделить на максимально воз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можное количество баллов. Для сравнения количественных результатов анализа и оценки с при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мерными количественными показателями и выявления процентного соотношения с примерными нормативами необходимо умножить полученный результат на 100 %:</w:t>
      </w:r>
    </w:p>
    <w:p w:rsidR="00F548BB" w:rsidRPr="00F548BB" w:rsidRDefault="00F548BB" w:rsidP="00F548BB">
      <w:pPr>
        <w:spacing w:line="220" w:lineRule="exact"/>
        <w:ind w:left="3420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сумма полученных баллов</w:t>
      </w:r>
    </w:p>
    <w:p w:rsidR="00F548BB" w:rsidRPr="00F548BB" w:rsidRDefault="00F548BB" w:rsidP="00F548BB">
      <w:pPr>
        <w:tabs>
          <w:tab w:val="left" w:leader="hyphen" w:pos="3681"/>
          <w:tab w:val="left" w:leader="hyphen" w:pos="4402"/>
          <w:tab w:val="left" w:leader="hyphen" w:pos="4555"/>
          <w:tab w:val="left" w:leader="hyphen" w:pos="5989"/>
        </w:tabs>
        <w:spacing w:line="220" w:lineRule="exact"/>
        <w:ind w:left="2720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КС = —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х 100 %.</w:t>
      </w:r>
    </w:p>
    <w:p w:rsidR="00F548BB" w:rsidRPr="00F548BB" w:rsidRDefault="00F548BB" w:rsidP="00F548BB">
      <w:pPr>
        <w:spacing w:after="120" w:line="220" w:lineRule="exact"/>
        <w:ind w:left="3300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сумма максимальных баллов</w:t>
      </w:r>
    </w:p>
    <w:p w:rsidR="00F548BB" w:rsidRPr="00F548BB" w:rsidRDefault="00F548BB" w:rsidP="00F548BB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Количественное соотношение для определения уровня соответствия:</w:t>
      </w:r>
    </w:p>
    <w:p w:rsidR="00F548BB" w:rsidRPr="00F548BB" w:rsidRDefault="00F548BB" w:rsidP="00F548BB">
      <w:pPr>
        <w:widowControl w:val="0"/>
        <w:numPr>
          <w:ilvl w:val="0"/>
          <w:numId w:val="2"/>
        </w:numPr>
        <w:tabs>
          <w:tab w:val="left" w:pos="704"/>
        </w:tabs>
        <w:spacing w:after="0" w:line="293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РППС не соответствует требованиям ФГОС ДО - </w:t>
      </w:r>
      <w:r w:rsidRPr="00F548BB">
        <w:rPr>
          <w:rStyle w:val="22"/>
          <w:rFonts w:eastAsiaTheme="minorEastAsia"/>
          <w:sz w:val="24"/>
          <w:szCs w:val="24"/>
        </w:rPr>
        <w:t>0-0,25 балла</w:t>
      </w:r>
      <w:r w:rsidRPr="00F548BB">
        <w:rPr>
          <w:rFonts w:ascii="Times New Roman" w:hAnsi="Times New Roman" w:cs="Times New Roman"/>
          <w:sz w:val="24"/>
          <w:szCs w:val="24"/>
        </w:rPr>
        <w:t xml:space="preserve"> 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(25 %);</w:t>
      </w:r>
    </w:p>
    <w:p w:rsidR="00F548BB" w:rsidRPr="00F548BB" w:rsidRDefault="00F548BB" w:rsidP="00F548BB">
      <w:pPr>
        <w:widowControl w:val="0"/>
        <w:numPr>
          <w:ilvl w:val="0"/>
          <w:numId w:val="2"/>
        </w:numPr>
        <w:tabs>
          <w:tab w:val="left" w:pos="649"/>
        </w:tabs>
        <w:spacing w:after="0" w:line="293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большинство компонентов РППС не соответствует требованиям ФГОС ДО - </w:t>
      </w:r>
      <w:r w:rsidRPr="00F548BB">
        <w:rPr>
          <w:rStyle w:val="22"/>
          <w:rFonts w:eastAsiaTheme="minorEastAsia"/>
          <w:sz w:val="24"/>
          <w:szCs w:val="24"/>
        </w:rPr>
        <w:t xml:space="preserve">0,26-0,5 балла 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(26-50 %);</w:t>
      </w:r>
    </w:p>
    <w:p w:rsidR="00F548BB" w:rsidRPr="00F548BB" w:rsidRDefault="00F548BB" w:rsidP="00F548BB">
      <w:pPr>
        <w:widowControl w:val="0"/>
        <w:numPr>
          <w:ilvl w:val="0"/>
          <w:numId w:val="2"/>
        </w:numPr>
        <w:tabs>
          <w:tab w:val="left" w:pos="649"/>
        </w:tabs>
        <w:spacing w:after="0" w:line="293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большинство компонентов РППС соответствует требованиям ФГОС ДО - </w:t>
      </w:r>
      <w:r w:rsidRPr="00F548BB">
        <w:rPr>
          <w:rStyle w:val="22"/>
          <w:rFonts w:eastAsiaTheme="minorEastAsia"/>
          <w:sz w:val="24"/>
          <w:szCs w:val="24"/>
        </w:rPr>
        <w:t xml:space="preserve">0,51-0,75 балла 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(51-75%);</w:t>
      </w:r>
    </w:p>
    <w:p w:rsidR="00F548BB" w:rsidRPr="00F548BB" w:rsidRDefault="00F548BB" w:rsidP="00F548BB">
      <w:pPr>
        <w:widowControl w:val="0"/>
        <w:numPr>
          <w:ilvl w:val="0"/>
          <w:numId w:val="2"/>
        </w:numPr>
        <w:tabs>
          <w:tab w:val="left" w:pos="708"/>
        </w:tabs>
        <w:spacing w:after="0" w:line="293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РППС в целом соответствует требованиям ФГОС ДО - </w:t>
      </w:r>
      <w:r w:rsidRPr="00F548BB">
        <w:rPr>
          <w:rStyle w:val="23"/>
          <w:rFonts w:eastAsiaTheme="minorEastAsia"/>
          <w:sz w:val="24"/>
          <w:szCs w:val="24"/>
        </w:rPr>
        <w:t>0,</w:t>
      </w:r>
      <w:r w:rsidRPr="00F548BB">
        <w:rPr>
          <w:rStyle w:val="22"/>
          <w:rFonts w:eastAsiaTheme="minorEastAsia"/>
          <w:sz w:val="24"/>
          <w:szCs w:val="24"/>
        </w:rPr>
        <w:t>76-1 балл</w:t>
      </w:r>
      <w:r w:rsidRPr="00F548BB">
        <w:rPr>
          <w:rFonts w:ascii="Times New Roman" w:hAnsi="Times New Roman" w:cs="Times New Roman"/>
          <w:sz w:val="24"/>
          <w:szCs w:val="24"/>
        </w:rPr>
        <w:t xml:space="preserve"> 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(76-100 %).</w:t>
      </w:r>
    </w:p>
    <w:p w:rsidR="00F548BB" w:rsidRPr="00F548BB" w:rsidRDefault="00F548BB" w:rsidP="00F548BB">
      <w:pPr>
        <w:spacing w:line="288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Качественный и количественный анализ результатов отражается в аналитической справке -</w:t>
      </w:r>
    </w:p>
    <w:p w:rsidR="00F548BB" w:rsidRPr="00F548BB" w:rsidRDefault="00F548BB" w:rsidP="00F548BB">
      <w:pPr>
        <w:spacing w:after="267" w:line="288" w:lineRule="exact"/>
        <w:rPr>
          <w:rFonts w:ascii="Times New Roman" w:hAnsi="Times New Roman" w:cs="Times New Roman"/>
          <w:sz w:val="24"/>
          <w:szCs w:val="24"/>
        </w:rPr>
      </w:pPr>
      <w:r w:rsidRPr="00F548BB">
        <w:rPr>
          <w:rStyle w:val="23"/>
          <w:rFonts w:eastAsiaTheme="minorEastAsia"/>
          <w:sz w:val="24"/>
          <w:szCs w:val="24"/>
        </w:rPr>
        <w:t xml:space="preserve">таблице </w:t>
      </w:r>
      <w:r w:rsidRPr="00F548BB">
        <w:rPr>
          <w:rStyle w:val="22"/>
          <w:rFonts w:eastAsiaTheme="minorEastAsia"/>
          <w:sz w:val="24"/>
          <w:szCs w:val="24"/>
        </w:rPr>
        <w:t>7</w:t>
      </w:r>
      <w:r w:rsidRPr="00F548BB">
        <w:rPr>
          <w:rFonts w:ascii="Times New Roman" w:hAnsi="Times New Roman" w:cs="Times New Roman"/>
          <w:sz w:val="24"/>
          <w:szCs w:val="24"/>
        </w:rPr>
        <w:t xml:space="preserve"> </w:t>
      </w:r>
      <w:r w:rsidRPr="00F548BB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(сводной) - и помогает сделать вывод об эффективности внешних условий развития детей.</w:t>
      </w:r>
    </w:p>
    <w:p w:rsidR="00F548BB" w:rsidRDefault="006F2621" w:rsidP="00CB1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21" w:rsidRDefault="006F2621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621" w:rsidRDefault="006F2621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621" w:rsidRDefault="006F2621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621" w:rsidRDefault="006F2621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621" w:rsidRDefault="006F2621" w:rsidP="00CB1E47">
      <w:pPr>
        <w:pStyle w:val="a3"/>
        <w:rPr>
          <w:rFonts w:ascii="Times New Roman" w:hAnsi="Times New Roman" w:cs="Times New Roman"/>
          <w:sz w:val="24"/>
          <w:szCs w:val="24"/>
        </w:rPr>
        <w:sectPr w:rsidR="006F26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621" w:rsidRPr="00F548BB" w:rsidRDefault="006F2621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621" w:rsidRPr="006F2621" w:rsidRDefault="006F2621" w:rsidP="006F2621">
      <w:pPr>
        <w:ind w:right="20"/>
        <w:jc w:val="center"/>
        <w:rPr>
          <w:rFonts w:ascii="Times New Roman" w:hAnsi="Times New Roman" w:cs="Times New Roman"/>
          <w:b/>
        </w:rPr>
      </w:pPr>
      <w:r w:rsidRPr="006F2621">
        <w:rPr>
          <w:rFonts w:ascii="Times New Roman" w:hAnsi="Times New Roman" w:cs="Times New Roman"/>
          <w:b/>
          <w:color w:val="000000"/>
          <w:lang w:bidi="ru-RU"/>
        </w:rPr>
        <w:t>АНАЛИЗ И ОЦЕНКА РАЗВИВАЮЩЕЙ ПРЕДМЕТНО-ПРОСТРАНСТВЕННОЙ СРЕДЫ</w:t>
      </w:r>
      <w:r w:rsidRPr="006F2621">
        <w:rPr>
          <w:rFonts w:ascii="Times New Roman" w:hAnsi="Times New Roman" w:cs="Times New Roman"/>
          <w:b/>
          <w:color w:val="000000"/>
          <w:lang w:bidi="ru-RU"/>
        </w:rPr>
        <w:br/>
        <w:t>ПО НАПРАВЛЕНИЯМ РАЗВИТИЯ И ОБРАЗОВАНИЯ ДЕТЕЙ (ОБРАЗОВАТЕЛЬНЫМ ОБЛАСТЯМ)</w:t>
      </w:r>
    </w:p>
    <w:p w:rsidR="006F2621" w:rsidRDefault="006F2621" w:rsidP="006F2621">
      <w:pPr>
        <w:pStyle w:val="a5"/>
        <w:framePr w:w="14386" w:wrap="notBeside" w:vAnchor="text" w:hAnchor="text" w:xAlign="center" w:y="1"/>
        <w:shd w:val="clear" w:color="auto" w:fill="auto"/>
        <w:spacing w:line="200" w:lineRule="exact"/>
      </w:pPr>
      <w:r>
        <w:rPr>
          <w:color w:val="000000"/>
          <w:lang w:bidi="ru-RU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1685"/>
        <w:gridCol w:w="1565"/>
        <w:gridCol w:w="3917"/>
        <w:gridCol w:w="1114"/>
        <w:gridCol w:w="706"/>
        <w:gridCol w:w="984"/>
        <w:gridCol w:w="1272"/>
        <w:gridCol w:w="1430"/>
      </w:tblGrid>
      <w:tr w:rsidR="006F2621" w:rsidRPr="006F2621" w:rsidTr="00437794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  <w:jc w:val="both"/>
            </w:pPr>
            <w:r w:rsidRPr="006F2621">
              <w:rPr>
                <w:rStyle w:val="295pt"/>
                <w:rFonts w:eastAsiaTheme="minorEastAsia"/>
                <w:b w:val="0"/>
              </w:rPr>
              <w:t>Содержательный компонент обра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зовательной об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ласти (направле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ние образования)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Направление развития ребенка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  <w:jc w:val="both"/>
            </w:pPr>
            <w:r w:rsidRPr="006F2621">
              <w:rPr>
                <w:rStyle w:val="295pt"/>
                <w:rFonts w:eastAsiaTheme="minorEastAsia"/>
                <w:b w:val="0"/>
              </w:rPr>
              <w:t>Дидактические развивающие игровые сред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ства, оборудо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вание, элемен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ты РППС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Описание содержания и использования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  <w:ind w:left="260" w:firstLine="120"/>
            </w:pPr>
            <w:r w:rsidRPr="006F2621">
              <w:rPr>
                <w:rStyle w:val="295pt"/>
                <w:rFonts w:eastAsiaTheme="minorEastAsia"/>
                <w:b w:val="0"/>
              </w:rPr>
              <w:t>Есть</w:t>
            </w:r>
            <w:proofErr w:type="gramStart"/>
            <w:r w:rsidRPr="006F2621">
              <w:rPr>
                <w:rStyle w:val="295pt"/>
                <w:rFonts w:eastAsiaTheme="minorEastAsia"/>
                <w:b w:val="0"/>
              </w:rPr>
              <w:t xml:space="preserve"> (+, </w:t>
            </w:r>
            <w:proofErr w:type="gramEnd"/>
            <w:r w:rsidRPr="006F2621">
              <w:rPr>
                <w:rStyle w:val="295pt"/>
                <w:rFonts w:eastAsiaTheme="minorEastAsia"/>
                <w:b w:val="0"/>
              </w:rPr>
              <w:t>коли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чество)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after="60" w:line="190" w:lineRule="exact"/>
              <w:ind w:left="240"/>
            </w:pPr>
            <w:r w:rsidRPr="006F2621">
              <w:rPr>
                <w:rStyle w:val="295pt"/>
                <w:rFonts w:eastAsiaTheme="minorEastAsia"/>
                <w:b w:val="0"/>
              </w:rPr>
              <w:t>Нет</w:t>
            </w:r>
          </w:p>
          <w:p w:rsidR="006F2621" w:rsidRPr="006F2621" w:rsidRDefault="006F2621" w:rsidP="00437794">
            <w:pPr>
              <w:framePr w:w="14386" w:wrap="notBeside" w:vAnchor="text" w:hAnchor="text" w:xAlign="center" w:y="1"/>
              <w:spacing w:before="60" w:line="190" w:lineRule="exact"/>
              <w:ind w:left="240"/>
            </w:pPr>
            <w:r w:rsidRPr="006F2621">
              <w:rPr>
                <w:rStyle w:val="295pt"/>
                <w:rFonts w:eastAsiaTheme="minorEastAsia"/>
                <w:b w:val="0"/>
              </w:rPr>
              <w:t>(-)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90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Частично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  <w:ind w:left="140"/>
            </w:pPr>
            <w:r w:rsidRPr="006F2621">
              <w:rPr>
                <w:rStyle w:val="295pt"/>
                <w:rFonts w:eastAsiaTheme="minorEastAsia"/>
                <w:b w:val="0"/>
              </w:rPr>
              <w:t>Заключение,</w:t>
            </w:r>
          </w:p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рекомен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</w:r>
          </w:p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дации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35" w:lineRule="exact"/>
              <w:ind w:left="160" w:firstLine="200"/>
            </w:pPr>
            <w:r w:rsidRPr="006F2621">
              <w:rPr>
                <w:rStyle w:val="295pt"/>
                <w:rFonts w:eastAsiaTheme="minorEastAsia"/>
                <w:b w:val="0"/>
              </w:rPr>
              <w:t>Отметка о выполнении рекомендаций</w:t>
            </w:r>
          </w:p>
        </w:tc>
      </w:tr>
      <w:tr w:rsidR="006F2621" w:rsidRPr="006F2621" w:rsidTr="0043779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90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30" w:lineRule="exact"/>
            </w:pPr>
            <w:r w:rsidRPr="006F2621">
              <w:rPr>
                <w:rStyle w:val="2Tahoma65pt"/>
                <w:b w:val="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30" w:lineRule="exact"/>
            </w:pPr>
            <w:r w:rsidRPr="006F2621">
              <w:rPr>
                <w:rStyle w:val="2Tahoma65pt"/>
                <w:b w:val="0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30" w:lineRule="exact"/>
            </w:pPr>
            <w:r w:rsidRPr="006F2621">
              <w:rPr>
                <w:rStyle w:val="2Tahoma65pt"/>
                <w:b w:val="0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30" w:lineRule="exact"/>
            </w:pPr>
            <w:r w:rsidRPr="006F2621">
              <w:rPr>
                <w:rStyle w:val="2Tahoma65pt"/>
                <w:b w:val="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30" w:lineRule="exact"/>
            </w:pPr>
            <w:r w:rsidRPr="006F2621">
              <w:rPr>
                <w:rStyle w:val="2Tahoma65pt"/>
                <w:b w:val="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30" w:lineRule="exact"/>
            </w:pPr>
            <w:r w:rsidRPr="006F2621">
              <w:rPr>
                <w:rStyle w:val="2Tahoma65pt"/>
                <w:b w:val="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30" w:lineRule="exact"/>
            </w:pPr>
            <w:r w:rsidRPr="006F2621">
              <w:rPr>
                <w:rStyle w:val="2Tahoma65pt"/>
                <w:b w:val="0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30" w:lineRule="exact"/>
            </w:pPr>
            <w:r w:rsidRPr="006F2621">
              <w:rPr>
                <w:rStyle w:val="2Tahoma65pt"/>
                <w:b w:val="0"/>
              </w:rPr>
              <w:t>9</w:t>
            </w:r>
          </w:p>
        </w:tc>
      </w:tr>
      <w:tr w:rsidR="006F2621" w:rsidRPr="006F2621" w:rsidTr="0043779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3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9" w:lineRule="exact"/>
            </w:pPr>
            <w:r w:rsidRPr="006F2621">
              <w:rPr>
                <w:bCs/>
              </w:rPr>
              <w:t xml:space="preserve">Реализация требования ФГОС </w:t>
            </w:r>
            <w:proofErr w:type="gramStart"/>
            <w:r w:rsidRPr="006F2621">
              <w:rPr>
                <w:bCs/>
              </w:rPr>
              <w:t>ДО</w:t>
            </w:r>
            <w:proofErr w:type="gramEnd"/>
            <w:r w:rsidRPr="006F2621">
              <w:rPr>
                <w:bCs/>
              </w:rPr>
              <w:t xml:space="preserve"> </w:t>
            </w:r>
            <w:proofErr w:type="gramStart"/>
            <w:r w:rsidRPr="006F2621">
              <w:rPr>
                <w:bCs/>
              </w:rPr>
              <w:t>к</w:t>
            </w:r>
            <w:proofErr w:type="gramEnd"/>
            <w:r w:rsidRPr="006F2621">
              <w:rPr>
                <w:bCs/>
              </w:rPr>
              <w:t xml:space="preserve"> обеспечению условия «содержательно-насыщенная» РППС в образовательной области «Социально-коммуникативное развитие»</w:t>
            </w:r>
          </w:p>
        </w:tc>
      </w:tr>
      <w:tr w:rsidR="006F2621" w:rsidRPr="006F2621" w:rsidTr="0043779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Социально- коммуникатив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ное развитие: социализация, развитие обще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ния, нравствен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ное воспитание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9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Эмоции и по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ведение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Наглядно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</w:r>
          </w:p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дидактические</w:t>
            </w:r>
          </w:p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пособия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Наборы тематических сюжетов на от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 xml:space="preserve">дельных листах для ознакомления с опытом доброжелательного общения и вежливого обращения </w:t>
            </w:r>
            <w:proofErr w:type="gramStart"/>
            <w:r w:rsidRPr="006F2621">
              <w:rPr>
                <w:rStyle w:val="295pt"/>
                <w:rFonts w:eastAsiaTheme="minorEastAsia"/>
                <w:b w:val="0"/>
              </w:rPr>
              <w:t>ко</w:t>
            </w:r>
            <w:proofErr w:type="gramEnd"/>
            <w:r w:rsidRPr="006F2621">
              <w:rPr>
                <w:rStyle w:val="295pt"/>
                <w:rFonts w:eastAsiaTheme="minorEastAsia"/>
                <w:b w:val="0"/>
              </w:rPr>
              <w:t xml:space="preserve"> взрослым, вос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питания эмоциональной отзывчивости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20" w:lineRule="exact"/>
            </w:pPr>
            <w:r w:rsidRPr="006F2621">
              <w:rPr>
                <w:bCs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621" w:rsidRPr="006F2621" w:rsidTr="00437794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90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Лото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Картинные лото для игр на темы: до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брожелательные отношения со сверст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никами, навыки спокойного поведения в помещении и на улице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48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621" w:rsidRPr="006F2621" w:rsidTr="0043779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after="120" w:line="190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Наборы</w:t>
            </w:r>
          </w:p>
          <w:p w:rsidR="006F2621" w:rsidRPr="006F2621" w:rsidRDefault="006F2621" w:rsidP="00437794">
            <w:pPr>
              <w:framePr w:w="14386" w:wrap="notBeside" w:vAnchor="text" w:hAnchor="text" w:xAlign="center" w:y="1"/>
              <w:spacing w:before="120" w:line="190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карточек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Наборы картонных карточек (с замоч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ками-пазлами) для ознакомления с пра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вилами поведения в детском саду и на улице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621" w:rsidRPr="006F2621" w:rsidTr="0043779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90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Фотоальбомы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Фотографии, картинки с изображением людей с разным выражением эмоцио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нального состояния</w:t>
            </w:r>
            <w:proofErr w:type="gramStart"/>
            <w:r w:rsidRPr="006F2621">
              <w:rPr>
                <w:rStyle w:val="295pt"/>
                <w:rFonts w:eastAsiaTheme="minorEastAsia"/>
                <w:b w:val="0"/>
              </w:rPr>
              <w:t>,з</w:t>
            </w:r>
            <w:proofErr w:type="gramEnd"/>
            <w:r w:rsidRPr="006F2621">
              <w:rPr>
                <w:rStyle w:val="295pt"/>
                <w:rFonts w:eastAsiaTheme="minorEastAsia"/>
                <w:b w:val="0"/>
              </w:rPr>
              <w:t>акрепленные на уровне глаз детей, для ознакомления с различными эмоциями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90" w:lineRule="exact"/>
              <w:ind w:left="26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90" w:lineRule="exact"/>
              <w:ind w:left="14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621" w:rsidRPr="006F2621" w:rsidTr="00437794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Социально- коммуникатив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ное развитие: ребенок в семье и сообществе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190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Семья и дом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Наглядно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</w:r>
          </w:p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дидактические</w:t>
            </w:r>
          </w:p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пособия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spacing w:line="254" w:lineRule="exact"/>
            </w:pPr>
            <w:r w:rsidRPr="006F2621">
              <w:rPr>
                <w:rStyle w:val="295pt"/>
                <w:rFonts w:eastAsiaTheme="minorEastAsia"/>
                <w:b w:val="0"/>
              </w:rPr>
              <w:t>Наборы тематических сюжетов на от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дельных листах для проведения игр, за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нятий и бесед с детьми об ориенти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ровке в помещении группы и участка детского сада, а также о взаимоотно</w:t>
            </w:r>
            <w:r w:rsidRPr="006F2621">
              <w:rPr>
                <w:rStyle w:val="295pt"/>
                <w:rFonts w:eastAsiaTheme="minorEastAsia"/>
                <w:b w:val="0"/>
              </w:rPr>
              <w:softHyphen/>
              <w:t>шениях между членами семьи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21" w:rsidRPr="006F2621" w:rsidRDefault="006F2621" w:rsidP="0043779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66EC" w:rsidRDefault="003E66EC" w:rsidP="003E66EC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23"/>
        <w:gridCol w:w="1685"/>
        <w:gridCol w:w="1565"/>
        <w:gridCol w:w="3912"/>
        <w:gridCol w:w="1123"/>
        <w:gridCol w:w="706"/>
        <w:gridCol w:w="974"/>
        <w:gridCol w:w="1272"/>
        <w:gridCol w:w="1440"/>
      </w:tblGrid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E66EC">
              <w:rPr>
                <w:rStyle w:val="275pt"/>
                <w:rFonts w:eastAsiaTheme="minorEastAsia"/>
              </w:rPr>
              <w:t>9</w:t>
            </w:r>
          </w:p>
        </w:tc>
      </w:tr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80" w:lineRule="exact"/>
              <w:ind w:left="360"/>
              <w:rPr>
                <w:rFonts w:ascii="Times New Roman" w:hAnsi="Times New Roman" w:cs="Times New Roman"/>
              </w:rPr>
            </w:pPr>
            <w:r w:rsidRPr="003E66EC">
              <w:rPr>
                <w:rStyle w:val="2Calibri4pt"/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Наборы карто</w:t>
            </w:r>
            <w:r w:rsidRPr="003E66EC">
              <w:rPr>
                <w:rFonts w:ascii="Times New Roman" w:hAnsi="Times New Roman" w:cs="Times New Roman"/>
              </w:rPr>
              <w:softHyphen/>
              <w:t>чек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Наборы карточек (с замочками-пазла</w:t>
            </w:r>
            <w:r w:rsidRPr="003E66EC">
              <w:rPr>
                <w:rFonts w:ascii="Times New Roman" w:hAnsi="Times New Roman" w:cs="Times New Roman"/>
              </w:rPr>
              <w:softHyphen/>
              <w:t>ми) с изображением выполнения про</w:t>
            </w:r>
            <w:r w:rsidRPr="003E66EC">
              <w:rPr>
                <w:rFonts w:ascii="Times New Roman" w:hAnsi="Times New Roman" w:cs="Times New Roman"/>
              </w:rPr>
              <w:softHyphen/>
              <w:t>стейших трудовых действий для озна</w:t>
            </w:r>
            <w:r w:rsidRPr="003E66EC">
              <w:rPr>
                <w:rFonts w:ascii="Times New Roman" w:hAnsi="Times New Roman" w:cs="Times New Roman"/>
              </w:rPr>
              <w:softHyphen/>
              <w:t>комления с правилами при накрывании на стол перед едой, правилами поддер</w:t>
            </w:r>
            <w:r w:rsidRPr="003E66EC">
              <w:rPr>
                <w:rFonts w:ascii="Times New Roman" w:hAnsi="Times New Roman" w:cs="Times New Roman"/>
              </w:rPr>
              <w:softHyphen/>
              <w:t>жания порядка и чистоты в группе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460" w:lineRule="exact"/>
              <w:ind w:left="180"/>
              <w:rPr>
                <w:rFonts w:ascii="Times New Roman" w:hAnsi="Times New Roman" w:cs="Times New Roman"/>
              </w:rPr>
            </w:pPr>
            <w:r w:rsidRPr="003E66EC">
              <w:rPr>
                <w:rStyle w:val="2Sylfaen23pt"/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8" w:lineRule="exact"/>
              <w:ind w:left="160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Социально- коммуникатив</w:t>
            </w:r>
            <w:r w:rsidRPr="003E66EC">
              <w:rPr>
                <w:rFonts w:ascii="Times New Roman" w:hAnsi="Times New Roman" w:cs="Times New Roman"/>
              </w:rPr>
              <w:softHyphen/>
              <w:t>ное развитие: формирование основ безопас</w:t>
            </w:r>
            <w:r w:rsidRPr="003E66EC">
              <w:rPr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Здоровье и без</w:t>
            </w:r>
            <w:r w:rsidRPr="003E66EC">
              <w:rPr>
                <w:rFonts w:ascii="Times New Roman" w:hAnsi="Times New Roman" w:cs="Times New Roman"/>
              </w:rPr>
              <w:softHyphen/>
              <w:t>опасность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Наглядно</w:t>
            </w:r>
            <w:r w:rsidRPr="003E66EC">
              <w:rPr>
                <w:rFonts w:ascii="Times New Roman" w:hAnsi="Times New Roman" w:cs="Times New Roman"/>
              </w:rPr>
              <w:softHyphen/>
            </w:r>
          </w:p>
          <w:p w:rsidR="003E66EC" w:rsidRPr="003E66EC" w:rsidRDefault="003E66EC" w:rsidP="003E66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дидактические</w:t>
            </w:r>
          </w:p>
          <w:p w:rsidR="003E66EC" w:rsidRPr="003E66EC" w:rsidRDefault="003E66EC" w:rsidP="003E66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Наборы тематических сюжетов на от</w:t>
            </w:r>
            <w:r w:rsidRPr="003E66EC">
              <w:rPr>
                <w:rFonts w:ascii="Times New Roman" w:hAnsi="Times New Roman" w:cs="Times New Roman"/>
              </w:rPr>
              <w:softHyphen/>
              <w:t>дельных листах для формирования представлений о машинах, улице и дороге, о безопасных играх с песком и водой, о правилах безопасного пове</w:t>
            </w:r>
            <w:r w:rsidRPr="003E66EC">
              <w:rPr>
                <w:rFonts w:ascii="Times New Roman" w:hAnsi="Times New Roman" w:cs="Times New Roman"/>
              </w:rPr>
              <w:softHyphen/>
              <w:t>дения в природе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Карточки для ознакомления с предмет</w:t>
            </w:r>
            <w:r w:rsidRPr="003E66EC">
              <w:rPr>
                <w:rFonts w:ascii="Times New Roman" w:hAnsi="Times New Roman" w:cs="Times New Roman"/>
              </w:rPr>
              <w:softHyphen/>
              <w:t>ным миром и правилами безопасного обращения с предметами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Наборы карто</w:t>
            </w:r>
            <w:r w:rsidRPr="003E66EC">
              <w:rPr>
                <w:rFonts w:ascii="Times New Roman" w:hAnsi="Times New Roman" w:cs="Times New Roman"/>
              </w:rPr>
              <w:softHyphen/>
              <w:t>чек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Наборы карточек (с замочками-пазла</w:t>
            </w:r>
            <w:r w:rsidRPr="003E66EC">
              <w:rPr>
                <w:rFonts w:ascii="Times New Roman" w:hAnsi="Times New Roman" w:cs="Times New Roman"/>
              </w:rPr>
              <w:softHyphen/>
              <w:t>ми) для настольных игр, в ходе которых дети знакомятся с некоторыми видами транспортных средств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Пособие «Л</w:t>
            </w:r>
            <w:proofErr w:type="gramStart"/>
            <w:r w:rsidRPr="003E66EC">
              <w:rPr>
                <w:rFonts w:ascii="Times New Roman" w:hAnsi="Times New Roman" w:cs="Times New Roman"/>
              </w:rPr>
              <w:t>о-</w:t>
            </w:r>
            <w:proofErr w:type="gramEnd"/>
            <w:r w:rsidRPr="003E66EC">
              <w:rPr>
                <w:rFonts w:ascii="Times New Roman" w:hAnsi="Times New Roman" w:cs="Times New Roman"/>
              </w:rPr>
              <w:t xml:space="preserve"> гико-Малыш» (аналоги)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Специальный планшет с наборами те</w:t>
            </w:r>
            <w:r w:rsidRPr="003E66EC">
              <w:rPr>
                <w:rFonts w:ascii="Times New Roman" w:hAnsi="Times New Roman" w:cs="Times New Roman"/>
              </w:rPr>
              <w:softHyphen/>
              <w:t>матических карточек для ознакомления с правилами безопасного обращения с предметами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8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6EC" w:rsidRPr="003E66EC" w:rsidRDefault="003E66EC" w:rsidP="003E66EC">
            <w:pPr>
              <w:spacing w:line="278" w:lineRule="exact"/>
              <w:ind w:left="4440" w:hanging="2020"/>
              <w:rPr>
                <w:rFonts w:ascii="Times New Roman" w:hAnsi="Times New Roman" w:cs="Times New Roman"/>
              </w:rPr>
            </w:pPr>
            <w:r w:rsidRPr="003E66EC">
              <w:rPr>
                <w:rStyle w:val="21"/>
                <w:rFonts w:eastAsiaTheme="minorEastAsia"/>
              </w:rPr>
              <w:t xml:space="preserve">Реализация требования ФГОС </w:t>
            </w:r>
            <w:proofErr w:type="gramStart"/>
            <w:r w:rsidRPr="003E66EC">
              <w:rPr>
                <w:rStyle w:val="21"/>
                <w:rFonts w:eastAsiaTheme="minorEastAsia"/>
              </w:rPr>
              <w:t>ДО</w:t>
            </w:r>
            <w:proofErr w:type="gramEnd"/>
            <w:r w:rsidRPr="003E66EC">
              <w:rPr>
                <w:rStyle w:val="21"/>
                <w:rFonts w:eastAsiaTheme="minorEastAsia"/>
              </w:rPr>
              <w:t xml:space="preserve"> </w:t>
            </w:r>
            <w:proofErr w:type="gramStart"/>
            <w:r w:rsidRPr="003E66EC">
              <w:rPr>
                <w:rStyle w:val="21"/>
                <w:rFonts w:eastAsiaTheme="minorEastAsia"/>
              </w:rPr>
              <w:t>к</w:t>
            </w:r>
            <w:proofErr w:type="gramEnd"/>
            <w:r w:rsidRPr="003E66EC">
              <w:rPr>
                <w:rStyle w:val="21"/>
                <w:rFonts w:eastAsiaTheme="minorEastAsia"/>
              </w:rPr>
              <w:t xml:space="preserve"> обеспечению условия «содержательно-насыщенная» РП в образовательной области «Познавательное развитие»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E66EC">
              <w:rPr>
                <w:rStyle w:val="21"/>
                <w:rFonts w:eastAsiaTheme="minorEastAsia"/>
              </w:rPr>
              <w:t xml:space="preserve"> </w:t>
            </w:r>
          </w:p>
        </w:tc>
      </w:tr>
      <w:tr w:rsidR="003E66EC" w:rsidRPr="003E66EC" w:rsidTr="00437794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Познаватель</w:t>
            </w:r>
            <w:r w:rsidRPr="003E66EC">
              <w:rPr>
                <w:rFonts w:ascii="Times New Roman" w:hAnsi="Times New Roman" w:cs="Times New Roman"/>
              </w:rPr>
              <w:softHyphen/>
              <w:t>ное развитие: развитие позна</w:t>
            </w:r>
            <w:r w:rsidRPr="003E66EC">
              <w:rPr>
                <w:rFonts w:ascii="Times New Roman" w:hAnsi="Times New Roman" w:cs="Times New Roman"/>
              </w:rPr>
              <w:softHyphen/>
              <w:t>вательно-иссле</w:t>
            </w:r>
            <w:r w:rsidRPr="003E66EC">
              <w:rPr>
                <w:rFonts w:ascii="Times New Roman" w:hAnsi="Times New Roman" w:cs="Times New Roman"/>
              </w:rPr>
              <w:softHyphen/>
              <w:t>довательской деятельности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Сенсорное раз</w:t>
            </w:r>
            <w:r w:rsidRPr="003E66EC">
              <w:rPr>
                <w:rFonts w:ascii="Times New Roman" w:hAnsi="Times New Roman" w:cs="Times New Roman"/>
              </w:rPr>
              <w:softHyphen/>
              <w:t>витие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3E66EC">
              <w:rPr>
                <w:rFonts w:ascii="Times New Roman" w:hAnsi="Times New Roman" w:cs="Times New Roman"/>
              </w:rPr>
              <w:t>Г еометриче</w:t>
            </w:r>
            <w:proofErr w:type="gramStart"/>
            <w:r w:rsidRPr="003E66EC">
              <w:rPr>
                <w:rFonts w:ascii="Times New Roman" w:hAnsi="Times New Roman" w:cs="Times New Roman"/>
              </w:rPr>
              <w:t>с-</w:t>
            </w:r>
            <w:proofErr w:type="gramEnd"/>
            <w:r w:rsidRPr="003E66EC">
              <w:rPr>
                <w:rFonts w:ascii="Times New Roman" w:hAnsi="Times New Roman" w:cs="Times New Roman"/>
              </w:rPr>
              <w:t xml:space="preserve"> кие фигуры и тела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spacing w:line="274" w:lineRule="exact"/>
              <w:rPr>
                <w:rFonts w:ascii="Times New Roman" w:hAnsi="Times New Roman" w:cs="Times New Roman"/>
              </w:rPr>
            </w:pPr>
            <w:proofErr w:type="gramStart"/>
            <w:r w:rsidRPr="003E66EC">
              <w:rPr>
                <w:rFonts w:ascii="Times New Roman" w:hAnsi="Times New Roman" w:cs="Times New Roman"/>
              </w:rPr>
              <w:t>Наборы геометрических фигур (круги, квадраты, треугольники, прямоуголь</w:t>
            </w:r>
            <w:r w:rsidRPr="003E66EC">
              <w:rPr>
                <w:rFonts w:ascii="Times New Roman" w:hAnsi="Times New Roman" w:cs="Times New Roman"/>
              </w:rPr>
              <w:softHyphen/>
              <w:t>ники), укрепляемых на магнитной дос</w:t>
            </w:r>
            <w:r w:rsidRPr="003E66EC">
              <w:rPr>
                <w:rFonts w:ascii="Times New Roman" w:hAnsi="Times New Roman" w:cs="Times New Roman"/>
              </w:rPr>
              <w:softHyphen/>
              <w:t>ке, и объемных геометрических тел (шар, куб) для обследования и выде</w:t>
            </w:r>
            <w:r w:rsidRPr="003E66EC">
              <w:rPr>
                <w:rFonts w:ascii="Times New Roman" w:hAnsi="Times New Roman" w:cs="Times New Roman"/>
              </w:rPr>
              <w:softHyphen/>
              <w:t>ления их формы, цвета и величины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6EC" w:rsidRPr="003E66EC" w:rsidRDefault="003E66EC" w:rsidP="003E66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66EC" w:rsidRDefault="003E66EC" w:rsidP="003E66EC">
      <w:pPr>
        <w:rPr>
          <w:sz w:val="2"/>
          <w:szCs w:val="2"/>
        </w:rPr>
      </w:pPr>
    </w:p>
    <w:p w:rsidR="009C030A" w:rsidRDefault="009C030A" w:rsidP="009C030A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42"/>
        <w:gridCol w:w="1685"/>
        <w:gridCol w:w="1560"/>
        <w:gridCol w:w="3917"/>
        <w:gridCol w:w="1123"/>
        <w:gridCol w:w="706"/>
        <w:gridCol w:w="984"/>
        <w:gridCol w:w="1267"/>
        <w:gridCol w:w="1440"/>
      </w:tblGrid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Style w:val="275pt"/>
                <w:rFonts w:eastAsiaTheme="minorEastAsia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Style w:val="275pt"/>
                <w:rFonts w:eastAsiaTheme="minorEastAsia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Style w:val="275pt"/>
                <w:rFonts w:eastAsiaTheme="minorEastAsia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Style w:val="275pt"/>
                <w:rFonts w:eastAsiaTheme="minorEastAsia"/>
                <w:lang w:val="en-US" w:eastAsia="en-US" w:bidi="en-US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C030A">
              <w:rPr>
                <w:rStyle w:val="275pt"/>
                <w:rFonts w:eastAsiaTheme="minorEastAsia"/>
                <w:lang w:val="en-US" w:eastAsia="en-US" w:bidi="en-US"/>
              </w:rPr>
              <w:t>9</w:t>
            </w: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spacing w:line="200" w:lineRule="exact"/>
              <w:ind w:left="1120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Планшеты с вкладышами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Тематические планшеты с выемками, в которые вставлены вкладыши с руч</w:t>
            </w:r>
            <w:r w:rsidRPr="009C030A">
              <w:rPr>
                <w:rFonts w:ascii="Times New Roman" w:hAnsi="Times New Roman" w:cs="Times New Roman"/>
              </w:rPr>
              <w:softHyphen/>
              <w:t>ками-кнопками, одинаковые по форме и цвету, но разные по величине (от боль</w:t>
            </w:r>
            <w:r w:rsidRPr="009C030A">
              <w:rPr>
                <w:rFonts w:ascii="Times New Roman" w:hAnsi="Times New Roman" w:cs="Times New Roman"/>
              </w:rPr>
              <w:softHyphen/>
              <w:t xml:space="preserve">шего </w:t>
            </w:r>
            <w:proofErr w:type="gramStart"/>
            <w:r w:rsidRPr="009C030A">
              <w:rPr>
                <w:rFonts w:ascii="Times New Roman" w:hAnsi="Times New Roman" w:cs="Times New Roman"/>
              </w:rPr>
              <w:t>к</w:t>
            </w:r>
            <w:proofErr w:type="gramEnd"/>
            <w:r w:rsidRPr="009C030A">
              <w:rPr>
                <w:rFonts w:ascii="Times New Roman" w:hAnsi="Times New Roman" w:cs="Times New Roman"/>
              </w:rPr>
              <w:t xml:space="preserve"> меньшему), для самостоятель</w:t>
            </w:r>
            <w:r w:rsidRPr="009C030A">
              <w:rPr>
                <w:rFonts w:ascii="Times New Roman" w:hAnsi="Times New Roman" w:cs="Times New Roman"/>
              </w:rPr>
              <w:softHyphen/>
              <w:t>ной деятельности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Рамки и вкла</w:t>
            </w:r>
            <w:r w:rsidRPr="009C030A">
              <w:rPr>
                <w:rFonts w:ascii="Times New Roman" w:hAnsi="Times New Roman" w:cs="Times New Roman"/>
              </w:rPr>
              <w:softHyphen/>
              <w:t>дыши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Планшеты с выемками для рамок и вкладышей с ручками - кнопками в виде одноцветных и разноцветных геометрических фигур и предметов (красный мяч - синий мяч), для само</w:t>
            </w:r>
            <w:r w:rsidRPr="009C030A">
              <w:rPr>
                <w:rFonts w:ascii="Times New Roman" w:hAnsi="Times New Roman" w:cs="Times New Roman"/>
              </w:rPr>
              <w:softHyphen/>
              <w:t>стоятельной деятельности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Пирамидки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Наборы пирамидок (башенок) из 5-8 колец разной величины для самостоя</w:t>
            </w:r>
            <w:r w:rsidRPr="009C030A">
              <w:rPr>
                <w:rFonts w:ascii="Times New Roman" w:hAnsi="Times New Roman" w:cs="Times New Roman"/>
              </w:rPr>
              <w:softHyphen/>
              <w:t>тельной деятельности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Домино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Домино из плашек с цветными изобра</w:t>
            </w:r>
            <w:r w:rsidRPr="009C030A">
              <w:rPr>
                <w:rFonts w:ascii="Times New Roman" w:hAnsi="Times New Roman" w:cs="Times New Roman"/>
              </w:rPr>
              <w:softHyphen/>
              <w:t>жениями предметов и геометрических фигур основных цветов для самостоя</w:t>
            </w:r>
            <w:r w:rsidRPr="009C030A">
              <w:rPr>
                <w:rFonts w:ascii="Times New Roman" w:hAnsi="Times New Roman" w:cs="Times New Roman"/>
              </w:rPr>
              <w:softHyphen/>
              <w:t>тельной деятельности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580" w:lineRule="exact"/>
              <w:ind w:left="140"/>
              <w:rPr>
                <w:rFonts w:ascii="Times New Roman" w:hAnsi="Times New Roman" w:cs="Times New Roman"/>
              </w:rPr>
            </w:pPr>
            <w:r w:rsidRPr="009C030A">
              <w:rPr>
                <w:rStyle w:val="2CourierNew29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Мозаика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Геометрическая мозаика крупная (пла</w:t>
            </w:r>
            <w:r w:rsidRPr="009C030A">
              <w:rPr>
                <w:rFonts w:ascii="Times New Roman" w:hAnsi="Times New Roman" w:cs="Times New Roman"/>
              </w:rPr>
              <w:softHyphen/>
              <w:t>стиковая, магнитная, гвоздиковая) для создания несложных узоров по образцу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Наборы кар</w:t>
            </w:r>
            <w:r w:rsidRPr="009C030A">
              <w:rPr>
                <w:rFonts w:ascii="Times New Roman" w:hAnsi="Times New Roman" w:cs="Times New Roman"/>
              </w:rPr>
              <w:softHyphen/>
              <w:t>точек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 xml:space="preserve">Наборы карточек </w:t>
            </w:r>
            <w:proofErr w:type="gramStart"/>
            <w:r w:rsidRPr="009C030A">
              <w:rPr>
                <w:rFonts w:ascii="Times New Roman" w:hAnsi="Times New Roman" w:cs="Times New Roman"/>
              </w:rPr>
              <w:t>для</w:t>
            </w:r>
            <w:proofErr w:type="gramEnd"/>
            <w:r w:rsidRPr="009C03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30A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9C030A">
              <w:rPr>
                <w:rFonts w:ascii="Times New Roman" w:hAnsi="Times New Roman" w:cs="Times New Roman"/>
              </w:rPr>
              <w:t xml:space="preserve"> игр, формирующих представления о форме, цвете и величине объектов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9C030A">
              <w:rPr>
                <w:rStyle w:val="22pt"/>
                <w:rFonts w:eastAsiaTheme="minorEastAsia"/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Кубики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Кубики (4—6 шт.) для складывания це</w:t>
            </w:r>
            <w:r w:rsidRPr="009C030A">
              <w:rPr>
                <w:rFonts w:ascii="Times New Roman" w:hAnsi="Times New Roman" w:cs="Times New Roman"/>
              </w:rPr>
              <w:softHyphen/>
              <w:t>лостной картинки по образцу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Разрезные</w:t>
            </w:r>
          </w:p>
          <w:p w:rsidR="009C030A" w:rsidRPr="009C030A" w:rsidRDefault="009C030A" w:rsidP="009C030A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картинки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Разрезные картинки из 2-4 частей для складывания целостной картинки по образцу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320" w:lineRule="exact"/>
              <w:ind w:left="140"/>
              <w:rPr>
                <w:rFonts w:ascii="Times New Roman" w:hAnsi="Times New Roman" w:cs="Times New Roman"/>
              </w:rPr>
            </w:pPr>
            <w:r w:rsidRPr="009C030A">
              <w:rPr>
                <w:rStyle w:val="2BookAntiqua16pt"/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030A" w:rsidRPr="009C030A" w:rsidTr="0043779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Шумовые блоки и шары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30A" w:rsidRPr="009C030A" w:rsidRDefault="009C030A" w:rsidP="009C030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C030A">
              <w:rPr>
                <w:rFonts w:ascii="Times New Roman" w:hAnsi="Times New Roman" w:cs="Times New Roman"/>
              </w:rPr>
              <w:t>Наборы для игр в виде блоков и шаров с различными наполнителями. Каждый шар имеет одинаково звучащую пару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30A" w:rsidRPr="009C030A" w:rsidRDefault="009C030A" w:rsidP="009C03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C030A" w:rsidRDefault="009C030A" w:rsidP="009C030A">
      <w:pPr>
        <w:rPr>
          <w:sz w:val="2"/>
          <w:szCs w:val="2"/>
        </w:rPr>
      </w:pPr>
    </w:p>
    <w:p w:rsidR="00337001" w:rsidRPr="00F548BB" w:rsidRDefault="00337001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480" w:rsidRDefault="001A2480" w:rsidP="001A2480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1685"/>
        <w:gridCol w:w="1570"/>
        <w:gridCol w:w="3902"/>
        <w:gridCol w:w="1128"/>
        <w:gridCol w:w="706"/>
        <w:gridCol w:w="984"/>
        <w:gridCol w:w="1272"/>
        <w:gridCol w:w="1426"/>
      </w:tblGrid>
      <w:tr w:rsidR="001A2480" w:rsidRPr="001A2480" w:rsidTr="0043779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80" w:rsidRPr="001A2480" w:rsidRDefault="001A2480" w:rsidP="001A248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1A2480">
              <w:rPr>
                <w:rStyle w:val="275pt"/>
                <w:rFonts w:eastAsiaTheme="minorEastAsia"/>
              </w:rPr>
              <w:t>9</w:t>
            </w:r>
          </w:p>
        </w:tc>
      </w:tr>
      <w:tr w:rsidR="001A2480" w:rsidRPr="001A2480" w:rsidTr="00437794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«Волшебные</w:t>
            </w:r>
          </w:p>
          <w:p w:rsidR="001A2480" w:rsidRPr="001A2480" w:rsidRDefault="001A2480" w:rsidP="001A2480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мешочки»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Наборы фигурок (геометрические тела и объекты окружающего мира) в ме</w:t>
            </w:r>
            <w:r w:rsidRPr="001A2480">
              <w:rPr>
                <w:rFonts w:ascii="Times New Roman" w:hAnsi="Times New Roman" w:cs="Times New Roman"/>
              </w:rPr>
              <w:softHyphen/>
              <w:t>шочках из текстиля для узнавания на ощупь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360" w:lineRule="exact"/>
              <w:ind w:left="220"/>
              <w:rPr>
                <w:rFonts w:ascii="Times New Roman" w:hAnsi="Times New Roman" w:cs="Times New Roman"/>
              </w:rPr>
            </w:pPr>
            <w:r w:rsidRPr="001A2480">
              <w:rPr>
                <w:rStyle w:val="214pt"/>
                <w:rFonts w:eastAsiaTheme="minorEastAsia"/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A2480" w:rsidRPr="001A2480" w:rsidTr="00437794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Интеллектуаль</w:t>
            </w:r>
            <w:r w:rsidRPr="001A2480">
              <w:rPr>
                <w:rFonts w:ascii="Times New Roman" w:hAnsi="Times New Roman" w:cs="Times New Roman"/>
              </w:rPr>
              <w:softHyphen/>
              <w:t>ные умения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after="60" w:line="200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Тактильные</w:t>
            </w:r>
          </w:p>
          <w:p w:rsidR="001A2480" w:rsidRPr="001A2480" w:rsidRDefault="001A2480" w:rsidP="001A2480">
            <w:pPr>
              <w:spacing w:before="60" w:line="200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наборы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proofErr w:type="gramStart"/>
            <w:r w:rsidRPr="001A2480">
              <w:rPr>
                <w:rFonts w:ascii="Times New Roman" w:hAnsi="Times New Roman" w:cs="Times New Roman"/>
              </w:rPr>
              <w:t>Игры на формирование тактильных ощущений, температурных различий и других свойств предметов (большой, мягкий, пушистый и т. д.): «Чудесный мешочек», «Теплый - холодный», «Легкий - тяжелый» и т. п.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A2480" w:rsidRPr="001A2480" w:rsidTr="0043779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Игры на развитие внимания и памяти: «Чего не стало?» и т. п.; слуховой дифференциации: «Что звучит?» и т. п.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A2480" w:rsidRPr="001A2480" w:rsidTr="00437794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Сортировоч</w:t>
            </w:r>
            <w:r w:rsidRPr="001A2480">
              <w:rPr>
                <w:rFonts w:ascii="Times New Roman" w:hAnsi="Times New Roman" w:cs="Times New Roman"/>
              </w:rPr>
              <w:softHyphen/>
              <w:t>ный ящик с прорезями разной формы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Две модификации наборов для игр: куб с вырезами и вкладышами соответст</w:t>
            </w:r>
            <w:r w:rsidRPr="001A2480">
              <w:rPr>
                <w:rFonts w:ascii="Times New Roman" w:hAnsi="Times New Roman" w:cs="Times New Roman"/>
              </w:rPr>
              <w:softHyphen/>
              <w:t>вующей формы; геометрические тела, отличающиеся формой, цветом и раз</w:t>
            </w:r>
            <w:r w:rsidRPr="001A2480">
              <w:rPr>
                <w:rFonts w:ascii="Times New Roman" w:hAnsi="Times New Roman" w:cs="Times New Roman"/>
              </w:rPr>
              <w:softHyphen/>
              <w:t>мером, устанавливаемые на основании с углублениями (доска Сегена, методи</w:t>
            </w:r>
            <w:r w:rsidRPr="001A2480">
              <w:rPr>
                <w:rFonts w:ascii="Times New Roman" w:hAnsi="Times New Roman" w:cs="Times New Roman"/>
              </w:rPr>
              <w:softHyphen/>
              <w:t>ка Венгера, дом-сортировщик и аналоги)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A2480" w:rsidRPr="001A2480" w:rsidTr="0043779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Игры-</w:t>
            </w:r>
          </w:p>
          <w:p w:rsidR="001A2480" w:rsidRPr="001A2480" w:rsidRDefault="001A2480" w:rsidP="001A2480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шнуровки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Игры для развития мелкой моторики руки (игрушки с пуговицами, крючка</w:t>
            </w:r>
            <w:r w:rsidRPr="001A2480">
              <w:rPr>
                <w:rFonts w:ascii="Times New Roman" w:hAnsi="Times New Roman" w:cs="Times New Roman"/>
              </w:rPr>
              <w:softHyphen/>
              <w:t>ми, молниями, шнуровкой и т. д.)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A2480" w:rsidRPr="001A2480" w:rsidTr="00437794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Познаватель</w:t>
            </w:r>
            <w:r w:rsidRPr="001A2480">
              <w:rPr>
                <w:rFonts w:ascii="Times New Roman" w:hAnsi="Times New Roman" w:cs="Times New Roman"/>
              </w:rPr>
              <w:softHyphen/>
              <w:t>ное развитие: формирование элементарных математиче</w:t>
            </w:r>
            <w:r w:rsidRPr="001A2480">
              <w:rPr>
                <w:rFonts w:ascii="Times New Roman" w:hAnsi="Times New Roman" w:cs="Times New Roman"/>
              </w:rPr>
              <w:softHyphen/>
              <w:t>ских представ</w:t>
            </w:r>
            <w:r w:rsidRPr="001A2480">
              <w:rPr>
                <w:rFonts w:ascii="Times New Roman" w:hAnsi="Times New Roman" w:cs="Times New Roman"/>
              </w:rPr>
              <w:softHyphen/>
              <w:t>лений (ФЭМП)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Основы мате</w:t>
            </w:r>
            <w:r w:rsidRPr="001A2480">
              <w:rPr>
                <w:rFonts w:ascii="Times New Roman" w:hAnsi="Times New Roman" w:cs="Times New Roman"/>
              </w:rPr>
              <w:softHyphen/>
              <w:t>матики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Набор цвет</w:t>
            </w:r>
            <w:r w:rsidRPr="001A2480">
              <w:rPr>
                <w:rFonts w:ascii="Times New Roman" w:hAnsi="Times New Roman" w:cs="Times New Roman"/>
              </w:rPr>
              <w:softHyphen/>
              <w:t>ных призм для счета (аналоги)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Набор из призм различных цветов и размеров для занятий и самостоятель</w:t>
            </w:r>
            <w:r w:rsidRPr="001A2480">
              <w:rPr>
                <w:rFonts w:ascii="Times New Roman" w:hAnsi="Times New Roman" w:cs="Times New Roman"/>
              </w:rPr>
              <w:softHyphen/>
              <w:t>ных игр. Каждая призма - это число, выраженное цветом и величиной. При</w:t>
            </w:r>
            <w:r w:rsidRPr="001A2480">
              <w:rPr>
                <w:rFonts w:ascii="Times New Roman" w:hAnsi="Times New Roman" w:cs="Times New Roman"/>
              </w:rPr>
              <w:softHyphen/>
              <w:t>лагаются 3 альбома с материалами для игр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A248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80" w:rsidRPr="001A2480" w:rsidRDefault="001A2480" w:rsidP="001A2480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A2480" w:rsidRPr="001A2480" w:rsidTr="004377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Сортеры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480" w:rsidRPr="001A2480" w:rsidRDefault="001A2480" w:rsidP="001A248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1A2480">
              <w:rPr>
                <w:rFonts w:ascii="Times New Roman" w:hAnsi="Times New Roman" w:cs="Times New Roman"/>
              </w:rPr>
              <w:t>Игровые наборы знакомых однородных предметов и предметов контрастных размеров для сравнения по величине, различения количества «один - много»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80" w:rsidRPr="001A2480" w:rsidRDefault="001A2480" w:rsidP="001A24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37AA0" w:rsidRDefault="00337AA0" w:rsidP="00337AA0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1680"/>
        <w:gridCol w:w="1570"/>
        <w:gridCol w:w="3912"/>
        <w:gridCol w:w="1123"/>
        <w:gridCol w:w="706"/>
        <w:gridCol w:w="979"/>
        <w:gridCol w:w="1272"/>
        <w:gridCol w:w="1426"/>
      </w:tblGrid>
      <w:tr w:rsidR="00337AA0" w:rsidRPr="00337AA0" w:rsidTr="0043779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A0" w:rsidRPr="00337AA0" w:rsidRDefault="00337AA0" w:rsidP="00337AA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37AA0">
              <w:rPr>
                <w:rStyle w:val="275pt"/>
                <w:rFonts w:eastAsiaTheme="minorEastAsia"/>
              </w:rPr>
              <w:t>9</w:t>
            </w:r>
          </w:p>
        </w:tc>
      </w:tr>
      <w:tr w:rsidR="00337AA0" w:rsidRPr="00337AA0" w:rsidTr="0043779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Пособие «Л</w:t>
            </w:r>
            <w:proofErr w:type="gramStart"/>
            <w:r w:rsidRPr="00337AA0">
              <w:rPr>
                <w:rFonts w:ascii="Times New Roman" w:hAnsi="Times New Roman" w:cs="Times New Roman"/>
              </w:rPr>
              <w:t>о-</w:t>
            </w:r>
            <w:proofErr w:type="gramEnd"/>
            <w:r w:rsidRPr="00337AA0">
              <w:rPr>
                <w:rFonts w:ascii="Times New Roman" w:hAnsi="Times New Roman" w:cs="Times New Roman"/>
              </w:rPr>
              <w:t xml:space="preserve"> гико-Малыш» (аналоги)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Планшет с наборами тематических карточек для различения предметов по форме (кубик, кирпичик, шар и т. п.).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AA0" w:rsidRPr="00337AA0" w:rsidTr="0043779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Пространство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Наглядное пособие «Л</w:t>
            </w:r>
            <w:proofErr w:type="gramStart"/>
            <w:r w:rsidRPr="00337AA0">
              <w:rPr>
                <w:rFonts w:ascii="Times New Roman" w:hAnsi="Times New Roman" w:cs="Times New Roman"/>
              </w:rPr>
              <w:t>о-</w:t>
            </w:r>
            <w:proofErr w:type="gramEnd"/>
            <w:r w:rsidRPr="00337AA0">
              <w:rPr>
                <w:rFonts w:ascii="Times New Roman" w:hAnsi="Times New Roman" w:cs="Times New Roman"/>
              </w:rPr>
              <w:t xml:space="preserve"> гико-Малыш» (аналоги)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Планшет с наборами карточек для зна</w:t>
            </w:r>
            <w:r w:rsidRPr="00337AA0">
              <w:rPr>
                <w:rFonts w:ascii="Times New Roman" w:hAnsi="Times New Roman" w:cs="Times New Roman"/>
              </w:rPr>
              <w:softHyphen/>
              <w:t>комства с помещениями и участком детского сада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AA0" w:rsidRPr="00337AA0" w:rsidTr="0043779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Наборы карто</w:t>
            </w:r>
            <w:r w:rsidRPr="00337AA0">
              <w:rPr>
                <w:rFonts w:ascii="Times New Roman" w:hAnsi="Times New Roman" w:cs="Times New Roman"/>
              </w:rPr>
              <w:softHyphen/>
              <w:t>чек, лото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Наборы карточек для ориентировки в частях тела (голова, лицо, руки, ноги, спина)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AA0" w:rsidRPr="00337AA0" w:rsidTr="00437794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Познаватель</w:t>
            </w:r>
            <w:r w:rsidRPr="00337AA0">
              <w:rPr>
                <w:rFonts w:ascii="Times New Roman" w:hAnsi="Times New Roman" w:cs="Times New Roman"/>
              </w:rPr>
              <w:softHyphen/>
              <w:t>ное развитие: ознакомление с предметным окружением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after="60" w:line="200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Физические</w:t>
            </w:r>
          </w:p>
          <w:p w:rsidR="00337AA0" w:rsidRPr="00337AA0" w:rsidRDefault="00337AA0" w:rsidP="00337AA0">
            <w:pPr>
              <w:spacing w:before="60" w:line="200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свойства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Наборы пред</w:t>
            </w:r>
            <w:r w:rsidRPr="00337AA0">
              <w:rPr>
                <w:rFonts w:ascii="Times New Roman" w:hAnsi="Times New Roman" w:cs="Times New Roman"/>
              </w:rPr>
              <w:softHyphen/>
              <w:t>метов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Знакомые детям предметы для сравне</w:t>
            </w:r>
            <w:r w:rsidRPr="00337AA0">
              <w:rPr>
                <w:rFonts w:ascii="Times New Roman" w:hAnsi="Times New Roman" w:cs="Times New Roman"/>
              </w:rPr>
              <w:softHyphen/>
              <w:t>ния по цвету и величине, подбору по тождеству (найди такой же, найди пару), группировки по способу исполь</w:t>
            </w:r>
            <w:r w:rsidRPr="00337AA0">
              <w:rPr>
                <w:rFonts w:ascii="Times New Roman" w:hAnsi="Times New Roman" w:cs="Times New Roman"/>
              </w:rPr>
              <w:softHyphen/>
              <w:t>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AA0" w:rsidRPr="00337AA0" w:rsidTr="00437794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A0" w:rsidRPr="00337AA0" w:rsidRDefault="00337AA0" w:rsidP="00337AA0">
            <w:pPr>
              <w:spacing w:line="269" w:lineRule="exact"/>
              <w:rPr>
                <w:rFonts w:ascii="Times New Roman" w:hAnsi="Times New Roman" w:cs="Times New Roman"/>
              </w:rPr>
            </w:pPr>
            <w:proofErr w:type="gramStart"/>
            <w:r w:rsidRPr="00337AA0">
              <w:rPr>
                <w:rFonts w:ascii="Times New Roman" w:hAnsi="Times New Roman" w:cs="Times New Roman"/>
              </w:rPr>
              <w:t>Картинные лото для формирования представлений о различных материалах (бумага, дерево, ткань, глина), из кото</w:t>
            </w:r>
            <w:r w:rsidRPr="00337AA0">
              <w:rPr>
                <w:rFonts w:ascii="Times New Roman" w:hAnsi="Times New Roman" w:cs="Times New Roman"/>
              </w:rPr>
              <w:softHyphen/>
              <w:t>рых сделаны обиходные предметы, для называния свойств предметов (большой, маленький, мягкий, пушистый)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AA0" w:rsidRPr="00337AA0" w:rsidTr="00437794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Наборы ка</w:t>
            </w:r>
            <w:proofErr w:type="gramStart"/>
            <w:r w:rsidRPr="00337AA0">
              <w:rPr>
                <w:rFonts w:ascii="Times New Roman" w:hAnsi="Times New Roman" w:cs="Times New Roman"/>
              </w:rPr>
              <w:t>р-</w:t>
            </w:r>
            <w:proofErr w:type="gramEnd"/>
            <w:r w:rsidRPr="00337AA0">
              <w:rPr>
                <w:rFonts w:ascii="Times New Roman" w:hAnsi="Times New Roman" w:cs="Times New Roman"/>
              </w:rPr>
              <w:t xml:space="preserve"> * точек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69" w:lineRule="exact"/>
              <w:rPr>
                <w:rFonts w:ascii="Times New Roman" w:hAnsi="Times New Roman" w:cs="Times New Roman"/>
              </w:rPr>
            </w:pPr>
            <w:proofErr w:type="gramStart"/>
            <w:r w:rsidRPr="00337AA0">
              <w:rPr>
                <w:rFonts w:ascii="Times New Roman" w:hAnsi="Times New Roman" w:cs="Times New Roman"/>
              </w:rPr>
              <w:t>Наборы дидактических картинок (4-6 шт.) для группировки: игрушки, посуда, одежда, обувь, мебель, транс</w:t>
            </w:r>
            <w:r w:rsidRPr="00337AA0">
              <w:rPr>
                <w:rFonts w:ascii="Times New Roman" w:hAnsi="Times New Roman" w:cs="Times New Roman"/>
              </w:rPr>
              <w:softHyphen/>
              <w:t>порт.</w:t>
            </w:r>
            <w:proofErr w:type="gramEnd"/>
            <w:r w:rsidRPr="00337AA0">
              <w:rPr>
                <w:rFonts w:ascii="Times New Roman" w:hAnsi="Times New Roman" w:cs="Times New Roman"/>
              </w:rPr>
              <w:t xml:space="preserve"> Знакомство с обобщающими по</w:t>
            </w:r>
            <w:r w:rsidRPr="00337AA0">
              <w:rPr>
                <w:rFonts w:ascii="Times New Roman" w:hAnsi="Times New Roman" w:cs="Times New Roman"/>
              </w:rPr>
              <w:softHyphen/>
              <w:t>нятиями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AA0" w:rsidRPr="00337AA0" w:rsidTr="00437794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Предметы для экспери</w:t>
            </w:r>
            <w:r w:rsidRPr="00337AA0">
              <w:rPr>
                <w:rFonts w:ascii="Times New Roman" w:hAnsi="Times New Roman" w:cs="Times New Roman"/>
              </w:rPr>
              <w:softHyphen/>
              <w:t>ментов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7AA0">
              <w:rPr>
                <w:rFonts w:ascii="Times New Roman" w:hAnsi="Times New Roman" w:cs="Times New Roman"/>
              </w:rPr>
              <w:t>Специальное оборудование для игр - экспериментирований с песком</w:t>
            </w:r>
            <w:proofErr w:type="gramStart"/>
            <w:r w:rsidRPr="00337AA0">
              <w:rPr>
                <w:rFonts w:ascii="Times New Roman" w:hAnsi="Times New Roman" w:cs="Times New Roman"/>
              </w:rPr>
              <w:t>,в</w:t>
            </w:r>
            <w:proofErr w:type="gramEnd"/>
            <w:r w:rsidRPr="00337AA0">
              <w:rPr>
                <w:rFonts w:ascii="Times New Roman" w:hAnsi="Times New Roman" w:cs="Times New Roman"/>
              </w:rPr>
              <w:t>одой, глиной, красками: клеенки, пластико</w:t>
            </w:r>
            <w:r w:rsidRPr="00337AA0">
              <w:rPr>
                <w:rFonts w:ascii="Times New Roman" w:hAnsi="Times New Roman" w:cs="Times New Roman"/>
              </w:rPr>
              <w:softHyphen/>
              <w:t>вые коврики, комплекты защитной одежды (халатики, нарукавники, фар</w:t>
            </w:r>
            <w:r w:rsidRPr="00337AA0">
              <w:rPr>
                <w:rFonts w:ascii="Times New Roman" w:hAnsi="Times New Roman" w:cs="Times New Roman"/>
              </w:rPr>
              <w:softHyphen/>
              <w:t>тучки, старые папины рубашки), разме</w:t>
            </w:r>
            <w:r w:rsidRPr="00337AA0">
              <w:rPr>
                <w:rFonts w:ascii="Times New Roman" w:hAnsi="Times New Roman" w:cs="Times New Roman"/>
              </w:rPr>
              <w:softHyphen/>
              <w:t>щенное недалеко от источника с водой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A0" w:rsidRPr="00337AA0" w:rsidRDefault="00337AA0" w:rsidP="00337A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37001" w:rsidRDefault="00337001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CD9" w:rsidRDefault="002F2CD9" w:rsidP="002F2CD9">
      <w:pPr>
        <w:pStyle w:val="a5"/>
        <w:framePr w:w="14400" w:wrap="notBeside" w:vAnchor="text" w:hAnchor="text" w:xAlign="center" w:y="1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1680"/>
        <w:gridCol w:w="1570"/>
        <w:gridCol w:w="3912"/>
        <w:gridCol w:w="1123"/>
        <w:gridCol w:w="706"/>
        <w:gridCol w:w="979"/>
        <w:gridCol w:w="1272"/>
        <w:gridCol w:w="1430"/>
      </w:tblGrid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Style w:val="2CenturySchoolbook65pt"/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Style w:val="2CenturySchoolbook65pt"/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Style w:val="2CenturySchoolbook65pt"/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Style w:val="2CenturySchoolbook65pt"/>
                <w:rFonts w:ascii="Times New Roman" w:hAnsi="Times New Roman" w:cs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2F2CD9">
              <w:rPr>
                <w:rStyle w:val="2CenturySchoolbook65pt"/>
                <w:rFonts w:ascii="Times New Roman" w:hAnsi="Times New Roman" w:cs="Times New Roman"/>
              </w:rPr>
              <w:t>9</w:t>
            </w:r>
          </w:p>
        </w:tc>
      </w:tr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after="2820" w:line="269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Познаватель</w:t>
            </w:r>
            <w:r w:rsidRPr="002F2CD9">
              <w:rPr>
                <w:rFonts w:ascii="Times New Roman" w:hAnsi="Times New Roman" w:cs="Times New Roman"/>
              </w:rPr>
              <w:softHyphen/>
              <w:t>ное развитие: ознакомление с миром при</w:t>
            </w:r>
            <w:r w:rsidRPr="002F2CD9">
              <w:rPr>
                <w:rFonts w:ascii="Times New Roman" w:hAnsi="Times New Roman" w:cs="Times New Roman"/>
              </w:rPr>
              <w:softHyphen/>
              <w:t>роды</w:t>
            </w:r>
          </w:p>
          <w:p w:rsidR="002F2CD9" w:rsidRPr="002F2CD9" w:rsidRDefault="002F2CD9" w:rsidP="00437794">
            <w:pPr>
              <w:framePr w:w="14400" w:wrap="notBeside" w:vAnchor="text" w:hAnchor="text" w:xAlign="center" w:y="1"/>
              <w:spacing w:before="2820" w:line="200" w:lineRule="exact"/>
              <w:ind w:left="5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Человек и при</w:t>
            </w:r>
            <w:r w:rsidRPr="002F2CD9">
              <w:rPr>
                <w:rFonts w:ascii="Times New Roman" w:hAnsi="Times New Roman" w:cs="Times New Roman"/>
              </w:rPr>
              <w:softHyphen/>
              <w:t>рода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proofErr w:type="gramStart"/>
            <w:r w:rsidRPr="002F2CD9">
              <w:rPr>
                <w:rFonts w:ascii="Times New Roman" w:hAnsi="Times New Roman" w:cs="Times New Roman"/>
              </w:rPr>
              <w:t>Картинные лото для ознакомления с жизнью птиц, животных (медведь, лиса, заяц), насекомых, их внешним видом, а также с видами овощей (огу</w:t>
            </w:r>
            <w:r w:rsidRPr="002F2CD9">
              <w:rPr>
                <w:rFonts w:ascii="Times New Roman" w:hAnsi="Times New Roman" w:cs="Times New Roman"/>
              </w:rPr>
              <w:softHyphen/>
              <w:t>рец, помидор, морковь), фруктов (яб</w:t>
            </w:r>
            <w:r w:rsidRPr="002F2CD9">
              <w:rPr>
                <w:rFonts w:ascii="Times New Roman" w:hAnsi="Times New Roman" w:cs="Times New Roman"/>
              </w:rPr>
              <w:softHyphen/>
              <w:t>локо, груша)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Наглядно-ди</w:t>
            </w:r>
            <w:r w:rsidRPr="002F2CD9">
              <w:rPr>
                <w:rFonts w:ascii="Times New Roman" w:hAnsi="Times New Roman" w:cs="Times New Roman"/>
              </w:rPr>
              <w:softHyphen/>
            </w:r>
          </w:p>
          <w:p w:rsidR="002F2CD9" w:rsidRPr="002F2CD9" w:rsidRDefault="002F2CD9" w:rsidP="00437794">
            <w:pPr>
              <w:framePr w:w="1440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дактические</w:t>
            </w:r>
          </w:p>
          <w:p w:rsidR="002F2CD9" w:rsidRPr="002F2CD9" w:rsidRDefault="002F2CD9" w:rsidP="00437794">
            <w:pPr>
              <w:framePr w:w="1440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Плакаты, демонстрационные и раз</w:t>
            </w:r>
            <w:r w:rsidRPr="002F2CD9">
              <w:rPr>
                <w:rFonts w:ascii="Times New Roman" w:hAnsi="Times New Roman" w:cs="Times New Roman"/>
              </w:rPr>
              <w:softHyphen/>
              <w:t>даточные карты и карточки, брошюры с материалами о жизни растений и жи</w:t>
            </w:r>
            <w:r w:rsidRPr="002F2CD9">
              <w:rPr>
                <w:rFonts w:ascii="Times New Roman" w:hAnsi="Times New Roman" w:cs="Times New Roman"/>
              </w:rPr>
              <w:softHyphen/>
              <w:t>вотных, их реалистичным изображе</w:t>
            </w:r>
            <w:r w:rsidRPr="002F2CD9">
              <w:rPr>
                <w:rFonts w:ascii="Times New Roman" w:hAnsi="Times New Roman" w:cs="Times New Roman"/>
              </w:rPr>
              <w:softHyphen/>
              <w:t>нием для ознакомления с природным миром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Наборы кар</w:t>
            </w:r>
            <w:r w:rsidRPr="002F2CD9">
              <w:rPr>
                <w:rFonts w:ascii="Times New Roman" w:hAnsi="Times New Roman" w:cs="Times New Roman"/>
              </w:rPr>
              <w:softHyphen/>
              <w:t>точек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Наборы карточек разных форматов, в том числе соединяемых замочками-пазлами в целостные сюжеты, для ознакомления с основами взаимодействия с природой, внешним обликом растений и домаш</w:t>
            </w:r>
            <w:r w:rsidRPr="002F2CD9">
              <w:rPr>
                <w:rFonts w:ascii="Times New Roman" w:hAnsi="Times New Roman" w:cs="Times New Roman"/>
              </w:rPr>
              <w:softHyphen/>
              <w:t>них животных (кошка, собака, корова, курица)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Пособие «Л</w:t>
            </w:r>
            <w:proofErr w:type="gramStart"/>
            <w:r w:rsidRPr="002F2CD9">
              <w:rPr>
                <w:rFonts w:ascii="Times New Roman" w:hAnsi="Times New Roman" w:cs="Times New Roman"/>
              </w:rPr>
              <w:t>о-</w:t>
            </w:r>
            <w:proofErr w:type="gramEnd"/>
            <w:r w:rsidRPr="002F2CD9">
              <w:rPr>
                <w:rFonts w:ascii="Times New Roman" w:hAnsi="Times New Roman" w:cs="Times New Roman"/>
              </w:rPr>
              <w:t xml:space="preserve"> гико-Малыш» (аналоги)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Планшет с наборами тематических карточек для формирования представ</w:t>
            </w:r>
            <w:r w:rsidRPr="002F2CD9">
              <w:rPr>
                <w:rFonts w:ascii="Times New Roman" w:hAnsi="Times New Roman" w:cs="Times New Roman"/>
              </w:rPr>
              <w:softHyphen/>
              <w:t>лений о сезонных изменениях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Познаватель</w:t>
            </w:r>
            <w:r w:rsidRPr="002F2CD9">
              <w:rPr>
                <w:rFonts w:ascii="Times New Roman" w:hAnsi="Times New Roman" w:cs="Times New Roman"/>
              </w:rPr>
              <w:softHyphen/>
              <w:t>ное развитие: ознакомление с социальным миром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История, куль</w:t>
            </w:r>
            <w:r w:rsidRPr="002F2CD9">
              <w:rPr>
                <w:rFonts w:ascii="Times New Roman" w:hAnsi="Times New Roman" w:cs="Times New Roman"/>
              </w:rPr>
              <w:softHyphen/>
              <w:t>тура, наука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Куклы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Куклы в русских национальных ко</w:t>
            </w:r>
            <w:r w:rsidRPr="002F2CD9">
              <w:rPr>
                <w:rFonts w:ascii="Times New Roman" w:hAnsi="Times New Roman" w:cs="Times New Roman"/>
              </w:rPr>
              <w:softHyphen/>
              <w:t>стюмах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Складные ку</w:t>
            </w:r>
            <w:r w:rsidRPr="002F2CD9">
              <w:rPr>
                <w:rFonts w:ascii="Times New Roman" w:hAnsi="Times New Roman" w:cs="Times New Roman"/>
              </w:rPr>
              <w:softHyphen/>
              <w:t>бики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Набор кубиков для складывания целост</w:t>
            </w:r>
            <w:r w:rsidRPr="002F2CD9">
              <w:rPr>
                <w:rFonts w:ascii="Times New Roman" w:hAnsi="Times New Roman" w:cs="Times New Roman"/>
              </w:rPr>
              <w:softHyphen/>
              <w:t>ного изображения героев русских народных сказок с образцами для скла</w:t>
            </w:r>
            <w:r w:rsidRPr="002F2CD9">
              <w:rPr>
                <w:rFonts w:ascii="Times New Roman" w:hAnsi="Times New Roman" w:cs="Times New Roman"/>
              </w:rPr>
              <w:softHyphen/>
              <w:t>дывания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Наборы кар</w:t>
            </w:r>
            <w:r w:rsidRPr="002F2CD9">
              <w:rPr>
                <w:rFonts w:ascii="Times New Roman" w:hAnsi="Times New Roman" w:cs="Times New Roman"/>
              </w:rPr>
              <w:softHyphen/>
              <w:t>точек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Наборы карточек (в том числе с замоч</w:t>
            </w:r>
            <w:r w:rsidRPr="002F2CD9">
              <w:rPr>
                <w:rFonts w:ascii="Times New Roman" w:hAnsi="Times New Roman" w:cs="Times New Roman"/>
              </w:rPr>
              <w:softHyphen/>
              <w:t>ками-пазлами) для ознакомления с неко</w:t>
            </w:r>
            <w:r w:rsidRPr="002F2CD9">
              <w:rPr>
                <w:rFonts w:ascii="Times New Roman" w:hAnsi="Times New Roman" w:cs="Times New Roman"/>
              </w:rPr>
              <w:softHyphen/>
              <w:t>торыми трудовыми действиями помощ</w:t>
            </w:r>
            <w:r w:rsidRPr="002F2CD9">
              <w:rPr>
                <w:rFonts w:ascii="Times New Roman" w:hAnsi="Times New Roman" w:cs="Times New Roman"/>
              </w:rPr>
              <w:softHyphen/>
              <w:t>ника воспитателя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2CD9" w:rsidRPr="002F2CD9" w:rsidTr="0043779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2F2C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9" w:rsidRPr="002F2CD9" w:rsidRDefault="002F2CD9" w:rsidP="00437794">
            <w:pPr>
              <w:framePr w:w="144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2CD9" w:rsidRDefault="002F2CD9" w:rsidP="002F2CD9">
      <w:pPr>
        <w:framePr w:w="14400" w:wrap="notBeside" w:vAnchor="text" w:hAnchor="text" w:xAlign="center" w:y="1"/>
        <w:rPr>
          <w:sz w:val="2"/>
          <w:szCs w:val="2"/>
        </w:rPr>
      </w:pPr>
    </w:p>
    <w:p w:rsidR="002F2CD9" w:rsidRDefault="002F2CD9" w:rsidP="002F2CD9">
      <w:pPr>
        <w:rPr>
          <w:sz w:val="2"/>
          <w:szCs w:val="2"/>
        </w:rPr>
      </w:pPr>
    </w:p>
    <w:p w:rsidR="00D145C1" w:rsidRPr="00D145C1" w:rsidRDefault="00D145C1" w:rsidP="00D145C1">
      <w:pPr>
        <w:pStyle w:val="20"/>
        <w:shd w:val="clear" w:color="auto" w:fill="auto"/>
        <w:spacing w:line="170" w:lineRule="exact"/>
      </w:pPr>
      <w:r w:rsidRPr="00D145C1"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1685"/>
        <w:gridCol w:w="1560"/>
        <w:gridCol w:w="3912"/>
        <w:gridCol w:w="1123"/>
        <w:gridCol w:w="701"/>
        <w:gridCol w:w="989"/>
        <w:gridCol w:w="1267"/>
        <w:gridCol w:w="1421"/>
      </w:tblGrid>
      <w:tr w:rsidR="00D145C1" w:rsidRPr="00D145C1" w:rsidTr="00437794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Речевое разви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тие: развитие речи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Звук, слог, слово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Пособие «Л</w:t>
            </w:r>
            <w:proofErr w:type="gramStart"/>
            <w:r w:rsidRPr="00D145C1">
              <w:rPr>
                <w:rStyle w:val="295pt0"/>
                <w:b w:val="0"/>
                <w:bCs w:val="0"/>
                <w:i w:val="0"/>
              </w:rPr>
              <w:t>о-</w:t>
            </w:r>
            <w:proofErr w:type="gramEnd"/>
            <w:r w:rsidRPr="00D145C1">
              <w:rPr>
                <w:rStyle w:val="295pt0"/>
                <w:b w:val="0"/>
                <w:bCs w:val="0"/>
                <w:i w:val="0"/>
              </w:rPr>
              <w:t xml:space="preserve"> гико-Малыш» (аналоги)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Планшет с набором тематических кар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точек с логическими заданиями для развития произносительной стороны речи и обогащения словарного запаса. Игры: «Киска, брысь!», «Кто при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шел?», «Кто стучит?» и т. п.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45C1" w:rsidRPr="00D145C1" w:rsidTr="00437794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190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Лото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Картинные лото для произношения звуков, развития фонематического слуха, обогащения и активизации сло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варного запаса. Игры-задания для по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иска парных изображений и родо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видового обобщения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45C1" w:rsidRPr="00D145C1" w:rsidTr="00437794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Наборы кар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точек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Наборы предметных карточек для раз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вития произносительной стороны речи и обогащения словарного запаса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45C1" w:rsidRPr="00D145C1" w:rsidTr="00437794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8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Наглядно-ди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</w:r>
          </w:p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8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дактические</w:t>
            </w:r>
          </w:p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8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пособия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8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Тематические картинки, книги и игруш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ки для активизации речевого общения детей друг с другом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45C1" w:rsidRPr="00D145C1" w:rsidTr="00437794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190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Связная 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Наборы кар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точек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8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Наборы карточек для употребления ча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стей речи и построения фраз или отве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тов на вопросы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300" w:lineRule="exact"/>
              <w:ind w:left="220"/>
              <w:jc w:val="left"/>
            </w:pPr>
            <w:r w:rsidRPr="00D145C1">
              <w:rPr>
                <w:rStyle w:val="295pt0"/>
                <w:i w:val="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45C1" w:rsidRPr="00D145C1" w:rsidTr="00437794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Набор предме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тов, игрушки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Различные предметы для имитации действий людей, движений животных («Покажи, как поливают из леечки», «Походи, как медвежонок»)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45C1" w:rsidRPr="00D145C1" w:rsidTr="00437794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190" w:lineRule="exact"/>
            </w:pPr>
            <w:r w:rsidRPr="00D145C1">
              <w:rPr>
                <w:rStyle w:val="295pt0"/>
                <w:b w:val="0"/>
                <w:bCs w:val="0"/>
                <w:i w:val="0"/>
              </w:rPr>
              <w:t>Домино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45C1" w:rsidRPr="00D145C1" w:rsidRDefault="00D145C1" w:rsidP="00437794">
            <w:pPr>
              <w:pStyle w:val="20"/>
              <w:framePr w:w="14362" w:h="8371" w:hSpace="14262" w:wrap="notBeside" w:vAnchor="text" w:hAnchor="text" w:y="827"/>
              <w:shd w:val="clear" w:color="auto" w:fill="auto"/>
              <w:spacing w:line="283" w:lineRule="exact"/>
              <w:jc w:val="left"/>
            </w:pPr>
            <w:r w:rsidRPr="00D145C1">
              <w:rPr>
                <w:rStyle w:val="295pt0"/>
                <w:b w:val="0"/>
                <w:bCs w:val="0"/>
                <w:i w:val="0"/>
              </w:rPr>
              <w:t>Наборы из плашек и карточек с картин</w:t>
            </w:r>
            <w:r w:rsidRPr="00D145C1">
              <w:rPr>
                <w:rStyle w:val="295pt0"/>
                <w:b w:val="0"/>
                <w:bCs w:val="0"/>
                <w:i w:val="0"/>
              </w:rPr>
              <w:softHyphen/>
              <w:t>ками, из которых в ходе игры строится связный сюжет, комментируемый детьми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C1" w:rsidRPr="00D145C1" w:rsidRDefault="00D145C1" w:rsidP="00437794">
            <w:pPr>
              <w:framePr w:w="14362" w:h="8371" w:hSpace="14262" w:wrap="notBeside" w:vAnchor="text" w:hAnchor="text" w:y="82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145C1" w:rsidRPr="00D145C1" w:rsidRDefault="00D145C1" w:rsidP="00D145C1">
      <w:pPr>
        <w:pStyle w:val="a5"/>
        <w:framePr w:w="9581" w:h="562" w:wrap="notBeside" w:vAnchor="text" w:hAnchor="text" w:x="2396" w:y="280"/>
        <w:shd w:val="clear" w:color="auto" w:fill="auto"/>
        <w:spacing w:line="210" w:lineRule="exact"/>
        <w:rPr>
          <w:i w:val="0"/>
        </w:rPr>
      </w:pPr>
      <w:r w:rsidRPr="00D145C1">
        <w:rPr>
          <w:i w:val="0"/>
          <w:color w:val="000000"/>
          <w:lang w:bidi="ru-RU"/>
        </w:rPr>
        <w:t xml:space="preserve">Реализация требования ФГОС </w:t>
      </w:r>
      <w:proofErr w:type="gramStart"/>
      <w:r w:rsidRPr="00D145C1">
        <w:rPr>
          <w:i w:val="0"/>
          <w:color w:val="000000"/>
          <w:lang w:bidi="ru-RU"/>
        </w:rPr>
        <w:t>ДО</w:t>
      </w:r>
      <w:proofErr w:type="gramEnd"/>
      <w:r w:rsidRPr="00D145C1">
        <w:rPr>
          <w:i w:val="0"/>
          <w:color w:val="000000"/>
          <w:lang w:bidi="ru-RU"/>
        </w:rPr>
        <w:t xml:space="preserve"> </w:t>
      </w:r>
      <w:proofErr w:type="gramStart"/>
      <w:r w:rsidRPr="00D145C1">
        <w:rPr>
          <w:i w:val="0"/>
          <w:color w:val="000000"/>
          <w:lang w:bidi="ru-RU"/>
        </w:rPr>
        <w:t>к</w:t>
      </w:r>
      <w:proofErr w:type="gramEnd"/>
      <w:r w:rsidRPr="00D145C1">
        <w:rPr>
          <w:i w:val="0"/>
          <w:color w:val="000000"/>
          <w:lang w:bidi="ru-RU"/>
        </w:rPr>
        <w:t xml:space="preserve"> обеспечению условия «содержательно-насыщенная» РППС</w:t>
      </w:r>
    </w:p>
    <w:p w:rsidR="00D145C1" w:rsidRPr="00D145C1" w:rsidRDefault="00D145C1" w:rsidP="00D145C1">
      <w:pPr>
        <w:pStyle w:val="a5"/>
        <w:framePr w:w="9581" w:h="562" w:wrap="notBeside" w:vAnchor="text" w:hAnchor="text" w:x="2396" w:y="280"/>
        <w:shd w:val="clear" w:color="auto" w:fill="auto"/>
        <w:spacing w:line="210" w:lineRule="exact"/>
        <w:jc w:val="center"/>
        <w:rPr>
          <w:i w:val="0"/>
        </w:rPr>
      </w:pPr>
      <w:r w:rsidRPr="00D145C1">
        <w:rPr>
          <w:i w:val="0"/>
          <w:color w:val="000000"/>
          <w:lang w:bidi="ru-RU"/>
        </w:rPr>
        <w:t>в образовательной области «Речевое развитие»</w:t>
      </w:r>
    </w:p>
    <w:p w:rsidR="00D145C1" w:rsidRPr="00D145C1" w:rsidRDefault="00D145C1" w:rsidP="00D145C1">
      <w:pPr>
        <w:rPr>
          <w:rFonts w:ascii="Times New Roman" w:hAnsi="Times New Roman" w:cs="Times New Roman"/>
          <w:sz w:val="2"/>
          <w:szCs w:val="2"/>
        </w:rPr>
      </w:pPr>
    </w:p>
    <w:p w:rsidR="00D145C1" w:rsidRDefault="00D145C1" w:rsidP="00D145C1">
      <w:pPr>
        <w:rPr>
          <w:sz w:val="2"/>
          <w:szCs w:val="2"/>
        </w:rPr>
      </w:pPr>
    </w:p>
    <w:p w:rsidR="000325F9" w:rsidRDefault="000325F9" w:rsidP="000325F9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1690"/>
        <w:gridCol w:w="1560"/>
        <w:gridCol w:w="3912"/>
        <w:gridCol w:w="1123"/>
        <w:gridCol w:w="701"/>
        <w:gridCol w:w="984"/>
        <w:gridCol w:w="1277"/>
        <w:gridCol w:w="1426"/>
      </w:tblGrid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5F9" w:rsidRPr="000325F9" w:rsidRDefault="000325F9" w:rsidP="000325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9</w:t>
            </w: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74" w:lineRule="exact"/>
              <w:ind w:left="180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Речевое разви</w:t>
            </w:r>
            <w:r w:rsidRPr="000325F9">
              <w:rPr>
                <w:rFonts w:ascii="Times New Roman" w:hAnsi="Times New Roman" w:cs="Times New Roman"/>
              </w:rPr>
              <w:softHyphen/>
              <w:t>тие: приобщение к художествен</w:t>
            </w:r>
            <w:r w:rsidRPr="000325F9">
              <w:rPr>
                <w:rFonts w:ascii="Times New Roman" w:hAnsi="Times New Roman" w:cs="Times New Roman"/>
              </w:rPr>
              <w:softHyphen/>
              <w:t>ной литературе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Произведения детской лите</w:t>
            </w:r>
            <w:r w:rsidRPr="000325F9">
              <w:rPr>
                <w:rFonts w:ascii="Times New Roman" w:hAnsi="Times New Roman" w:cs="Times New Roman"/>
              </w:rPr>
              <w:softHyphen/>
              <w:t>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Художествен</w:t>
            </w:r>
            <w:r w:rsidRPr="000325F9">
              <w:rPr>
                <w:rFonts w:ascii="Times New Roman" w:hAnsi="Times New Roman" w:cs="Times New Roman"/>
              </w:rPr>
              <w:softHyphen/>
              <w:t>ные произведе</w:t>
            </w:r>
            <w:r w:rsidRPr="000325F9">
              <w:rPr>
                <w:rFonts w:ascii="Times New Roman" w:hAnsi="Times New Roman" w:cs="Times New Roman"/>
              </w:rPr>
              <w:softHyphen/>
              <w:t>ния, книги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Книги (народные песенки, сказки, ав</w:t>
            </w:r>
            <w:r w:rsidRPr="000325F9">
              <w:rPr>
                <w:rFonts w:ascii="Times New Roman" w:hAnsi="Times New Roman" w:cs="Times New Roman"/>
              </w:rPr>
              <w:softHyphen/>
              <w:t>торские произведения, потешки) с яркими красивыми иллюстрациями для рассматривания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Наборы иг</w:t>
            </w:r>
            <w:r w:rsidRPr="000325F9">
              <w:rPr>
                <w:rFonts w:ascii="Times New Roman" w:hAnsi="Times New Roman" w:cs="Times New Roman"/>
              </w:rPr>
              <w:softHyphen/>
              <w:t>рушек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Персонажи сказок и потешек (люди и животные) для наглядного сопровож</w:t>
            </w:r>
            <w:r w:rsidRPr="000325F9">
              <w:rPr>
                <w:rFonts w:ascii="Times New Roman" w:hAnsi="Times New Roman" w:cs="Times New Roman"/>
              </w:rPr>
              <w:softHyphen/>
              <w:t>дения произведения во время слушания, разыгрывания сюжета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00" w:lineRule="exact"/>
              <w:ind w:left="160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3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Style w:val="21"/>
                <w:rFonts w:eastAsiaTheme="minorEastAsia"/>
              </w:rPr>
              <w:t xml:space="preserve">Реализация требования ФГОС </w:t>
            </w:r>
            <w:proofErr w:type="gramStart"/>
            <w:r w:rsidRPr="000325F9">
              <w:rPr>
                <w:rStyle w:val="21"/>
                <w:rFonts w:eastAsiaTheme="minorEastAsia"/>
              </w:rPr>
              <w:t>ДО</w:t>
            </w:r>
            <w:proofErr w:type="gramEnd"/>
            <w:r w:rsidRPr="000325F9">
              <w:rPr>
                <w:rStyle w:val="21"/>
                <w:rFonts w:eastAsiaTheme="minorEastAsia"/>
              </w:rPr>
              <w:t xml:space="preserve"> </w:t>
            </w:r>
            <w:proofErr w:type="gramStart"/>
            <w:r w:rsidRPr="000325F9">
              <w:rPr>
                <w:rStyle w:val="21"/>
                <w:rFonts w:eastAsiaTheme="minorEastAsia"/>
              </w:rPr>
              <w:t>к</w:t>
            </w:r>
            <w:proofErr w:type="gramEnd"/>
            <w:r w:rsidRPr="000325F9">
              <w:rPr>
                <w:rStyle w:val="21"/>
                <w:rFonts w:eastAsiaTheme="minorEastAsia"/>
              </w:rPr>
              <w:t xml:space="preserve"> обеспечению условия «содержательно-насыщенная» РППС в образовательной области «Художественно-эстетическое развитие»</w:t>
            </w: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74" w:lineRule="exact"/>
              <w:ind w:left="160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Художественно</w:t>
            </w:r>
            <w:r w:rsidRPr="000325F9">
              <w:rPr>
                <w:rFonts w:ascii="Times New Roman" w:hAnsi="Times New Roman" w:cs="Times New Roman"/>
              </w:rPr>
              <w:softHyphen/>
              <w:t>эстетическое развитие: при</w:t>
            </w:r>
            <w:r w:rsidRPr="000325F9">
              <w:rPr>
                <w:rFonts w:ascii="Times New Roman" w:hAnsi="Times New Roman" w:cs="Times New Roman"/>
              </w:rPr>
              <w:softHyphen/>
              <w:t>общение к ис</w:t>
            </w:r>
            <w:r w:rsidRPr="000325F9">
              <w:rPr>
                <w:rFonts w:ascii="Times New Roman" w:hAnsi="Times New Roman" w:cs="Times New Roman"/>
              </w:rPr>
              <w:softHyphen/>
              <w:t>кусству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Изобразитель</w:t>
            </w:r>
            <w:r w:rsidRPr="000325F9">
              <w:rPr>
                <w:rFonts w:ascii="Times New Roman" w:hAnsi="Times New Roman" w:cs="Times New Roman"/>
              </w:rPr>
              <w:softHyphen/>
              <w:t>ное искусство, музыка, театр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after="60" w:line="200" w:lineRule="exact"/>
              <w:jc w:val="both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Наглядные</w:t>
            </w:r>
          </w:p>
          <w:p w:rsidR="000325F9" w:rsidRPr="000325F9" w:rsidRDefault="000325F9" w:rsidP="000325F9">
            <w:pPr>
              <w:spacing w:before="60" w:line="200" w:lineRule="exact"/>
              <w:jc w:val="both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Наборы тематических сюжетов и ил</w:t>
            </w:r>
            <w:r w:rsidRPr="000325F9">
              <w:rPr>
                <w:rFonts w:ascii="Times New Roman" w:hAnsi="Times New Roman" w:cs="Times New Roman"/>
              </w:rPr>
              <w:softHyphen/>
              <w:t>люстраций к произведениям детской литературы для рассматривания, до</w:t>
            </w:r>
            <w:r w:rsidRPr="000325F9">
              <w:rPr>
                <w:rFonts w:ascii="Times New Roman" w:hAnsi="Times New Roman" w:cs="Times New Roman"/>
              </w:rPr>
              <w:softHyphen/>
              <w:t>ступных пониманию детей произведе</w:t>
            </w:r>
            <w:r w:rsidRPr="000325F9">
              <w:rPr>
                <w:rFonts w:ascii="Times New Roman" w:hAnsi="Times New Roman" w:cs="Times New Roman"/>
              </w:rPr>
              <w:softHyphen/>
              <w:t>ний изобразительного искусства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00" w:lineRule="exact"/>
              <w:ind w:left="200"/>
              <w:rPr>
                <w:rFonts w:ascii="Times New Roman" w:hAnsi="Times New Roman" w:cs="Times New Roman"/>
              </w:rPr>
            </w:pPr>
            <w:r w:rsidRPr="000325F9">
              <w:rPr>
                <w:rStyle w:val="2-2pt"/>
                <w:rFonts w:eastAsiaTheme="minorEastAsia"/>
                <w:lang w:val="ru-RU" w:bidi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Картинное лото для ознакомления с из</w:t>
            </w:r>
            <w:r w:rsidRPr="000325F9">
              <w:rPr>
                <w:rFonts w:ascii="Times New Roman" w:hAnsi="Times New Roman" w:cs="Times New Roman"/>
              </w:rPr>
              <w:softHyphen/>
              <w:t>делиями российских художественных промыслов: игрушкой дымковской, бо</w:t>
            </w:r>
            <w:r w:rsidRPr="000325F9">
              <w:rPr>
                <w:rFonts w:ascii="Times New Roman" w:hAnsi="Times New Roman" w:cs="Times New Roman"/>
              </w:rPr>
              <w:softHyphen/>
              <w:t>городской, матрешкой, ванькой-встанькой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Наборы кар</w:t>
            </w:r>
            <w:r w:rsidRPr="000325F9">
              <w:rPr>
                <w:rFonts w:ascii="Times New Roman" w:hAnsi="Times New Roman" w:cs="Times New Roman"/>
              </w:rPr>
              <w:softHyphen/>
              <w:t>точек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Набор карточек для ознакомления с ве</w:t>
            </w:r>
            <w:r w:rsidRPr="000325F9">
              <w:rPr>
                <w:rFonts w:ascii="Times New Roman" w:hAnsi="Times New Roman" w:cs="Times New Roman"/>
              </w:rPr>
              <w:softHyphen/>
              <w:t>селым, забавным характером, внешней формой и цветовым оформлением на</w:t>
            </w:r>
            <w:r w:rsidRPr="000325F9">
              <w:rPr>
                <w:rFonts w:ascii="Times New Roman" w:hAnsi="Times New Roman" w:cs="Times New Roman"/>
              </w:rPr>
              <w:softHyphen/>
              <w:t>родных игрушек, а также внешним ви</w:t>
            </w:r>
            <w:r w:rsidRPr="000325F9">
              <w:rPr>
                <w:rFonts w:ascii="Times New Roman" w:hAnsi="Times New Roman" w:cs="Times New Roman"/>
              </w:rPr>
              <w:softHyphen/>
              <w:t>дом различных музыкальных инстру</w:t>
            </w:r>
            <w:r w:rsidRPr="000325F9">
              <w:rPr>
                <w:rFonts w:ascii="Times New Roman" w:hAnsi="Times New Roman" w:cs="Times New Roman"/>
              </w:rPr>
              <w:softHyphen/>
              <w:t>ментов. (На обороте карточек помещен пояснительный текст.)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Настольные куклы для театрализован</w:t>
            </w:r>
            <w:r w:rsidRPr="000325F9">
              <w:rPr>
                <w:rFonts w:ascii="Times New Roman" w:hAnsi="Times New Roman" w:cs="Times New Roman"/>
              </w:rPr>
              <w:softHyphen/>
              <w:t>ных игр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110" w:lineRule="exact"/>
              <w:ind w:left="200"/>
              <w:rPr>
                <w:rFonts w:ascii="Times New Roman" w:hAnsi="Times New Roman" w:cs="Times New Roman"/>
              </w:rPr>
            </w:pPr>
            <w:r w:rsidRPr="000325F9">
              <w:rPr>
                <w:rStyle w:val="255pt"/>
                <w:rFonts w:eastAsiaTheme="minorEastAsi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25F9" w:rsidRPr="000325F9" w:rsidTr="0043779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Атрибуты для театра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25F9" w:rsidRPr="000325F9" w:rsidRDefault="000325F9" w:rsidP="000325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 w:cs="Times New Roman"/>
              </w:rPr>
              <w:t>Шапочки</w:t>
            </w:r>
            <w:proofErr w:type="gramStart"/>
            <w:r w:rsidRPr="000325F9">
              <w:rPr>
                <w:rFonts w:ascii="Times New Roman" w:hAnsi="Times New Roman" w:cs="Times New Roman"/>
              </w:rPr>
              <w:t>,в</w:t>
            </w:r>
            <w:proofErr w:type="gramEnd"/>
            <w:r w:rsidRPr="000325F9">
              <w:rPr>
                <w:rFonts w:ascii="Times New Roman" w:hAnsi="Times New Roman" w:cs="Times New Roman"/>
              </w:rPr>
              <w:t>оротнички и другие атрибу</w:t>
            </w:r>
            <w:r w:rsidRPr="000325F9">
              <w:rPr>
                <w:rFonts w:ascii="Times New Roman" w:hAnsi="Times New Roman" w:cs="Times New Roman"/>
              </w:rPr>
              <w:softHyphen/>
              <w:t>ты для создания образов сказочных ге</w:t>
            </w:r>
            <w:r w:rsidRPr="000325F9">
              <w:rPr>
                <w:rFonts w:ascii="Times New Roman" w:hAnsi="Times New Roman" w:cs="Times New Roman"/>
              </w:rPr>
              <w:softHyphen/>
              <w:t>роев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spacing w:line="200" w:lineRule="exact"/>
              <w:ind w:left="200"/>
              <w:rPr>
                <w:rFonts w:ascii="Times New Roman" w:hAnsi="Times New Roman" w:cs="Times New Roman"/>
              </w:rPr>
            </w:pPr>
            <w:r w:rsidRPr="000325F9">
              <w:rPr>
                <w:rStyle w:val="2-2pt"/>
                <w:rFonts w:eastAsiaTheme="minorEastAsia"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9" w:rsidRPr="000325F9" w:rsidRDefault="000325F9" w:rsidP="000325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43E90" w:rsidRDefault="00E43E90" w:rsidP="00E43E90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4"/>
        <w:gridCol w:w="1685"/>
        <w:gridCol w:w="1570"/>
        <w:gridCol w:w="3902"/>
        <w:gridCol w:w="1133"/>
        <w:gridCol w:w="701"/>
        <w:gridCol w:w="984"/>
        <w:gridCol w:w="1272"/>
        <w:gridCol w:w="1426"/>
      </w:tblGrid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Style w:val="275pt"/>
                <w:rFonts w:eastAsiaTheme="minorEastAsia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Style w:val="275pt"/>
                <w:rFonts w:eastAsiaTheme="minorEastAsi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Style w:val="275pt"/>
                <w:rFonts w:eastAsiaTheme="minorEastAsia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Style w:val="275pt"/>
                <w:rFonts w:eastAsiaTheme="minor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Style w:val="275pt"/>
                <w:rFonts w:eastAsiaTheme="minorEastAsia"/>
              </w:rPr>
              <w:t>9</w:t>
            </w: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Художественно</w:t>
            </w:r>
            <w:r w:rsidRPr="00E43E90">
              <w:rPr>
                <w:rFonts w:ascii="Times New Roman" w:hAnsi="Times New Roman" w:cs="Times New Roman"/>
              </w:rPr>
              <w:softHyphen/>
              <w:t>эстетическое развитие: му</w:t>
            </w:r>
            <w:r w:rsidRPr="00E43E90">
              <w:rPr>
                <w:rFonts w:ascii="Times New Roman" w:hAnsi="Times New Roman" w:cs="Times New Roman"/>
              </w:rPr>
              <w:softHyphen/>
              <w:t>зыкальная дея</w:t>
            </w:r>
            <w:r w:rsidRPr="00E43E90">
              <w:rPr>
                <w:rFonts w:ascii="Times New Roman" w:hAnsi="Times New Roman" w:cs="Times New Roman"/>
              </w:rPr>
              <w:softHyphen/>
              <w:t>тельность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after="60" w:line="20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Музыкальные</w:t>
            </w:r>
          </w:p>
          <w:p w:rsidR="00E43E90" w:rsidRPr="00E43E90" w:rsidRDefault="00E43E90" w:rsidP="00E43E90">
            <w:pPr>
              <w:spacing w:before="60" w:line="200" w:lineRule="exact"/>
              <w:jc w:val="center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инструменты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Набор музыкальных инструментов простой конструкции для детского ор</w:t>
            </w:r>
            <w:r w:rsidRPr="00E43E90">
              <w:rPr>
                <w:rFonts w:ascii="Times New Roman" w:hAnsi="Times New Roman" w:cs="Times New Roman"/>
              </w:rPr>
              <w:softHyphen/>
              <w:t>кестра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Электронные образователь</w:t>
            </w:r>
            <w:r w:rsidRPr="00E43E90">
              <w:rPr>
                <w:rFonts w:ascii="Times New Roman" w:hAnsi="Times New Roman" w:cs="Times New Roman"/>
              </w:rPr>
              <w:softHyphen/>
              <w:t>ные ресурсы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Технические средства, магнитофон,</w:t>
            </w:r>
          </w:p>
          <w:p w:rsidR="00E43E90" w:rsidRPr="00E43E90" w:rsidRDefault="00E43E90" w:rsidP="00E43E90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  <w:lang w:val="en-US" w:eastAsia="en-US" w:bidi="en-US"/>
              </w:rPr>
              <w:t>CD</w:t>
            </w:r>
            <w:r w:rsidRPr="00E43E90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E43E90">
              <w:rPr>
                <w:rFonts w:ascii="Times New Roman" w:hAnsi="Times New Roman" w:cs="Times New Roman"/>
              </w:rPr>
              <w:t>и аудиоматериал для непосред</w:t>
            </w:r>
            <w:r w:rsidRPr="00E43E90">
              <w:rPr>
                <w:rFonts w:ascii="Times New Roman" w:hAnsi="Times New Roman" w:cs="Times New Roman"/>
              </w:rPr>
              <w:softHyphen/>
              <w:t>ственно-образовательной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Атрибуты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Шляпы, кепки, юбочки, фартучки, пла</w:t>
            </w:r>
            <w:r w:rsidRPr="00E43E90">
              <w:rPr>
                <w:rFonts w:ascii="Times New Roman" w:hAnsi="Times New Roman" w:cs="Times New Roman"/>
              </w:rPr>
              <w:softHyphen/>
              <w:t>точки, ленточки, погремушки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Художественно</w:t>
            </w:r>
            <w:r w:rsidRPr="00E43E90">
              <w:rPr>
                <w:rFonts w:ascii="Times New Roman" w:hAnsi="Times New Roman" w:cs="Times New Roman"/>
              </w:rPr>
              <w:softHyphen/>
              <w:t>эстетическое развитие: изоб</w:t>
            </w:r>
            <w:r w:rsidRPr="00E43E90">
              <w:rPr>
                <w:rFonts w:ascii="Times New Roman" w:hAnsi="Times New Roman" w:cs="Times New Roman"/>
              </w:rPr>
              <w:softHyphen/>
              <w:t>разительная дея</w:t>
            </w:r>
            <w:r w:rsidRPr="00E43E90">
              <w:rPr>
                <w:rFonts w:ascii="Times New Roman" w:hAnsi="Times New Roman" w:cs="Times New Roman"/>
              </w:rPr>
              <w:softHyphen/>
              <w:t>тельность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after="60" w:line="20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Эстетическое</w:t>
            </w:r>
          </w:p>
          <w:p w:rsidR="00E43E90" w:rsidRPr="00E43E90" w:rsidRDefault="00E43E90" w:rsidP="00E43E90">
            <w:pPr>
              <w:spacing w:before="60" w:line="20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Материал для непосредст</w:t>
            </w:r>
            <w:r w:rsidRPr="00E43E90">
              <w:rPr>
                <w:rFonts w:ascii="Times New Roman" w:hAnsi="Times New Roman" w:cs="Times New Roman"/>
              </w:rPr>
              <w:softHyphen/>
              <w:t>венно-образо</w:t>
            </w:r>
            <w:r w:rsidRPr="00E43E90">
              <w:rPr>
                <w:rFonts w:ascii="Times New Roman" w:hAnsi="Times New Roman" w:cs="Times New Roman"/>
              </w:rPr>
              <w:softHyphen/>
              <w:t>вательной дея</w:t>
            </w:r>
            <w:r w:rsidRPr="00E43E90">
              <w:rPr>
                <w:rFonts w:ascii="Times New Roman" w:hAnsi="Times New Roman" w:cs="Times New Roman"/>
              </w:rPr>
              <w:softHyphen/>
              <w:t>тельности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3E90">
              <w:rPr>
                <w:rFonts w:ascii="Times New Roman" w:hAnsi="Times New Roman" w:cs="Times New Roman"/>
              </w:rPr>
              <w:t>Листы бумаги, альбомы для рисования, карандаши, фломастеры, краски, кисти, пластилин, глина, клеенки, дощечки для лепки, гуашь с добавлением жид</w:t>
            </w:r>
            <w:r w:rsidRPr="00E43E90">
              <w:rPr>
                <w:rFonts w:ascii="Times New Roman" w:hAnsi="Times New Roman" w:cs="Times New Roman"/>
              </w:rPr>
              <w:softHyphen/>
              <w:t>кого мыла (специальная краска)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Шаблоны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Шаблоны для рисования, линейки-тра</w:t>
            </w:r>
            <w:r w:rsidRPr="00E43E90">
              <w:rPr>
                <w:rFonts w:ascii="Times New Roman" w:hAnsi="Times New Roman" w:cs="Times New Roman"/>
              </w:rPr>
              <w:softHyphen/>
              <w:t>фареты и контуры для обведения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E90" w:rsidRPr="00E43E90" w:rsidRDefault="00E43E90" w:rsidP="00E43E90">
            <w:pPr>
              <w:spacing w:line="150" w:lineRule="exact"/>
              <w:ind w:left="220"/>
              <w:rPr>
                <w:rFonts w:ascii="Times New Roman" w:hAnsi="Times New Roman" w:cs="Times New Roman"/>
              </w:rPr>
            </w:pPr>
            <w:r w:rsidRPr="00E43E90">
              <w:rPr>
                <w:rStyle w:val="275pt"/>
                <w:rFonts w:eastAsiaTheme="minorEastAsi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Раскраски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Листы бумаги для рисования и рисунки для раскрашивания карандашами, фло</w:t>
            </w:r>
            <w:r w:rsidRPr="00E43E90">
              <w:rPr>
                <w:rFonts w:ascii="Times New Roman" w:hAnsi="Times New Roman" w:cs="Times New Roman"/>
              </w:rPr>
              <w:softHyphen/>
              <w:t>мастерами и восковыми мелками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Доски для ри</w:t>
            </w:r>
            <w:r w:rsidRPr="00E43E90">
              <w:rPr>
                <w:rFonts w:ascii="Times New Roman" w:hAnsi="Times New Roman" w:cs="Times New Roman"/>
              </w:rPr>
              <w:softHyphen/>
              <w:t>сования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Специальные самостирающиеся или восковые доски с палочкой для рисо</w:t>
            </w:r>
            <w:r w:rsidRPr="00E43E90">
              <w:rPr>
                <w:rFonts w:ascii="Times New Roman" w:hAnsi="Times New Roman" w:cs="Times New Roman"/>
              </w:rPr>
              <w:softHyphen/>
              <w:t>вания (белые обои и восковые мелки), закрепленные на стене, покрытой плен</w:t>
            </w:r>
            <w:r w:rsidRPr="00E43E90">
              <w:rPr>
                <w:rFonts w:ascii="Times New Roman" w:hAnsi="Times New Roman" w:cs="Times New Roman"/>
              </w:rPr>
              <w:softHyphen/>
              <w:t>кой, или на столе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E90" w:rsidRPr="00E43E90" w:rsidRDefault="00E43E90" w:rsidP="00E43E90">
            <w:pPr>
              <w:spacing w:line="480" w:lineRule="exact"/>
              <w:ind w:left="220"/>
              <w:rPr>
                <w:rFonts w:ascii="Times New Roman" w:hAnsi="Times New Roman" w:cs="Times New Roman"/>
              </w:rPr>
            </w:pPr>
            <w:r w:rsidRPr="00E43E90">
              <w:rPr>
                <w:rStyle w:val="224pt"/>
                <w:rFonts w:eastAsiaTheme="minorEastAsia"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Художественно</w:t>
            </w:r>
            <w:r w:rsidRPr="00E43E90">
              <w:rPr>
                <w:rFonts w:ascii="Times New Roman" w:hAnsi="Times New Roman" w:cs="Times New Roman"/>
              </w:rPr>
              <w:softHyphen/>
              <w:t>эстетическое развитие: кон</w:t>
            </w:r>
            <w:r w:rsidRPr="00E43E90">
              <w:rPr>
                <w:rFonts w:ascii="Times New Roman" w:hAnsi="Times New Roman" w:cs="Times New Roman"/>
              </w:rPr>
              <w:softHyphen/>
              <w:t>структивно- модельная дея</w:t>
            </w:r>
            <w:r w:rsidRPr="00E43E90">
              <w:rPr>
                <w:rFonts w:ascii="Times New Roman" w:hAnsi="Times New Roman" w:cs="Times New Roman"/>
              </w:rPr>
              <w:softHyphen/>
              <w:t>тельность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after="60" w:line="20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Конструиро</w:t>
            </w:r>
            <w:r w:rsidRPr="00E43E90">
              <w:rPr>
                <w:rFonts w:ascii="Times New Roman" w:hAnsi="Times New Roman" w:cs="Times New Roman"/>
              </w:rPr>
              <w:softHyphen/>
            </w:r>
          </w:p>
          <w:p w:rsidR="00E43E90" w:rsidRPr="00E43E90" w:rsidRDefault="00E43E90" w:rsidP="00E43E90">
            <w:pPr>
              <w:spacing w:before="60" w:line="20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after="60" w:line="200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Строительные</w:t>
            </w:r>
          </w:p>
          <w:p w:rsidR="00E43E90" w:rsidRPr="00E43E90" w:rsidRDefault="00E43E90" w:rsidP="00E43E90">
            <w:pPr>
              <w:spacing w:before="60" w:line="200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наборы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5" w:lineRule="exact"/>
              <w:rPr>
                <w:rFonts w:ascii="Times New Roman" w:hAnsi="Times New Roman" w:cs="Times New Roman"/>
              </w:rPr>
            </w:pPr>
            <w:proofErr w:type="gramStart"/>
            <w:r w:rsidRPr="00E43E90">
              <w:rPr>
                <w:rFonts w:ascii="Times New Roman" w:hAnsi="Times New Roman" w:cs="Times New Roman"/>
              </w:rPr>
              <w:t>Строительные наборы: из элементов разных размеров и конфигураций (ку</w:t>
            </w:r>
            <w:r w:rsidRPr="00E43E90">
              <w:rPr>
                <w:rFonts w:ascii="Times New Roman" w:hAnsi="Times New Roman" w:cs="Times New Roman"/>
              </w:rPr>
              <w:softHyphen/>
              <w:t>бик, кирпичик, трехгранная призма, пластина, цилиндр) - со схемами и чер</w:t>
            </w:r>
            <w:r w:rsidRPr="00E43E90">
              <w:rPr>
                <w:rFonts w:ascii="Times New Roman" w:hAnsi="Times New Roman" w:cs="Times New Roman"/>
              </w:rPr>
              <w:softHyphen/>
              <w:t>тежами несложных конструкций (ба</w:t>
            </w:r>
            <w:r w:rsidRPr="00E43E90">
              <w:rPr>
                <w:rFonts w:ascii="Times New Roman" w:hAnsi="Times New Roman" w:cs="Times New Roman"/>
              </w:rPr>
              <w:softHyphen/>
              <w:t>шенки, домики, машины) для создания несложных построек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480" w:lineRule="exact"/>
              <w:ind w:left="220"/>
              <w:rPr>
                <w:rFonts w:ascii="Times New Roman" w:hAnsi="Times New Roman" w:cs="Times New Roman"/>
              </w:rPr>
            </w:pPr>
            <w:r w:rsidRPr="00E43E90">
              <w:rPr>
                <w:rStyle w:val="211pt2pt"/>
                <w:rFonts w:eastAsiaTheme="minorEastAsia"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3E90" w:rsidRPr="00E43E90" w:rsidTr="00437794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Конструкторы</w:t>
            </w:r>
          </w:p>
          <w:p w:rsidR="00E43E90" w:rsidRPr="00E43E90" w:rsidRDefault="00E43E90" w:rsidP="00E43E90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пластмас</w:t>
            </w:r>
            <w:r w:rsidRPr="00E43E90">
              <w:rPr>
                <w:rFonts w:ascii="Times New Roman" w:hAnsi="Times New Roman" w:cs="Times New Roman"/>
              </w:rPr>
              <w:softHyphen/>
            </w:r>
          </w:p>
          <w:p w:rsidR="00E43E90" w:rsidRPr="00E43E90" w:rsidRDefault="00E43E90" w:rsidP="00E43E90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совые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E90" w:rsidRPr="00E43E90" w:rsidRDefault="00E43E90" w:rsidP="00E43E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E90">
              <w:rPr>
                <w:rFonts w:ascii="Times New Roman" w:hAnsi="Times New Roman" w:cs="Times New Roman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 с различной конфигурацией и разме</w:t>
            </w:r>
            <w:r w:rsidRPr="00E43E90">
              <w:rPr>
                <w:rFonts w:ascii="Times New Roman" w:hAnsi="Times New Roman" w:cs="Times New Roman"/>
              </w:rPr>
              <w:softHyphen/>
              <w:t>рами, со схемами сборки для конструи</w:t>
            </w:r>
            <w:r w:rsidRPr="00E43E90">
              <w:rPr>
                <w:rFonts w:ascii="Times New Roman" w:hAnsi="Times New Roman" w:cs="Times New Roman"/>
              </w:rPr>
              <w:softHyphen/>
              <w:t>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E90" w:rsidRPr="00E43E90" w:rsidRDefault="00E43E90" w:rsidP="00E43E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30806" w:rsidRDefault="00530806" w:rsidP="00530806">
      <w:pPr>
        <w:pStyle w:val="a5"/>
        <w:shd w:val="clear" w:color="auto" w:fill="auto"/>
        <w:spacing w:line="16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1685"/>
        <w:gridCol w:w="1570"/>
        <w:gridCol w:w="721"/>
        <w:gridCol w:w="3181"/>
        <w:gridCol w:w="113"/>
        <w:gridCol w:w="1011"/>
        <w:gridCol w:w="707"/>
        <w:gridCol w:w="984"/>
        <w:gridCol w:w="1267"/>
        <w:gridCol w:w="1426"/>
      </w:tblGrid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  <w:b w:val="0"/>
                <w:bCs w:val="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806" w:rsidRDefault="00530806" w:rsidP="00530806">
            <w:pPr>
              <w:pStyle w:val="20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  <w:b w:val="0"/>
                <w:bCs w:val="0"/>
              </w:rPr>
              <w:t>3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806" w:rsidRDefault="00530806" w:rsidP="00530806">
            <w:pPr>
              <w:pStyle w:val="20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  <w:b w:val="0"/>
                <w:bCs w:val="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806" w:rsidRDefault="00530806" w:rsidP="00530806">
            <w:pPr>
              <w:pStyle w:val="20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  <w:b w:val="0"/>
                <w:bCs w:val="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806" w:rsidRDefault="00530806" w:rsidP="00530806">
            <w:pPr>
              <w:pStyle w:val="20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  <w:b w:val="0"/>
                <w:bCs w:val="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806" w:rsidRDefault="00530806" w:rsidP="00530806">
            <w:pPr>
              <w:pStyle w:val="20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  <w:b w:val="0"/>
                <w:bCs w:val="0"/>
              </w:rPr>
              <w:t>9</w:t>
            </w: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5pt1"/>
              </w:rPr>
              <w:t>Наборы иг</w:t>
            </w:r>
            <w:r>
              <w:rPr>
                <w:rStyle w:val="295pt1"/>
              </w:rPr>
              <w:softHyphen/>
              <w:t>рушек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1"/>
              </w:rPr>
              <w:t>Предметные игрушки, соразмерные масштабам построек: маленькие ма</w:t>
            </w:r>
            <w:r>
              <w:rPr>
                <w:rStyle w:val="295pt1"/>
              </w:rPr>
              <w:softHyphen/>
              <w:t>шинки для маленьких гаражей и т. п., для обыгрывания построек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after="120" w:line="190" w:lineRule="exact"/>
            </w:pPr>
            <w:r>
              <w:rPr>
                <w:rStyle w:val="295pt1"/>
              </w:rPr>
              <w:t>Природный</w:t>
            </w:r>
          </w:p>
          <w:p w:rsidR="00530806" w:rsidRDefault="00530806" w:rsidP="00530806">
            <w:pPr>
              <w:pStyle w:val="20"/>
              <w:shd w:val="clear" w:color="auto" w:fill="auto"/>
              <w:spacing w:before="120" w:line="190" w:lineRule="exact"/>
            </w:pPr>
            <w:r>
              <w:rPr>
                <w:rStyle w:val="295pt1"/>
              </w:rPr>
              <w:t>материал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5pt1"/>
              </w:rPr>
              <w:t>Влажный песок, вода, снег, желуди, камешки и т. п. для создания построек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9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Общее количество баллов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67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after="60" w:line="200" w:lineRule="exact"/>
              <w:jc w:val="right"/>
            </w:pPr>
            <w:r>
              <w:rPr>
                <w:rStyle w:val="21"/>
              </w:rPr>
              <w:t xml:space="preserve">Реализация требования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к</w:t>
            </w:r>
            <w:proofErr w:type="gramEnd"/>
            <w:r>
              <w:rPr>
                <w:rStyle w:val="21"/>
              </w:rPr>
              <w:t xml:space="preserve"> обеспечению условия «содержательно-насыщенная» РП</w:t>
            </w:r>
          </w:p>
          <w:p w:rsidR="00530806" w:rsidRDefault="00530806" w:rsidP="00530806">
            <w:pPr>
              <w:pStyle w:val="20"/>
              <w:shd w:val="clear" w:color="auto" w:fill="auto"/>
              <w:spacing w:before="60" w:line="200" w:lineRule="exact"/>
              <w:ind w:left="4660"/>
            </w:pPr>
            <w:r>
              <w:rPr>
                <w:rStyle w:val="21"/>
              </w:rPr>
              <w:t>в образовательной области «Физическое развитие»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 xml:space="preserve"> </w:t>
            </w: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95pt1"/>
              </w:rPr>
              <w:t>Физическое развитие: фор</w:t>
            </w:r>
            <w:r>
              <w:rPr>
                <w:rStyle w:val="295pt1"/>
              </w:rPr>
              <w:softHyphen/>
              <w:t>мирование начальных представлений о здоровом образе жизни (ЗОЖ)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after="120" w:line="190" w:lineRule="exact"/>
            </w:pPr>
            <w:r>
              <w:rPr>
                <w:rStyle w:val="295pt1"/>
              </w:rPr>
              <w:t>Физическая</w:t>
            </w:r>
          </w:p>
          <w:p w:rsidR="00530806" w:rsidRDefault="00530806" w:rsidP="00530806">
            <w:pPr>
              <w:pStyle w:val="20"/>
              <w:shd w:val="clear" w:color="auto" w:fill="auto"/>
              <w:spacing w:before="120" w:line="190" w:lineRule="exact"/>
            </w:pPr>
            <w:r>
              <w:rPr>
                <w:rStyle w:val="295pt1"/>
              </w:rPr>
              <w:t>культура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5pt1"/>
              </w:rPr>
              <w:t>Пластмассо</w:t>
            </w:r>
            <w:r>
              <w:rPr>
                <w:rStyle w:val="295pt1"/>
              </w:rPr>
              <w:softHyphen/>
              <w:t>вые фигурки девочки и мальчика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5pt1"/>
              </w:rPr>
              <w:t>Куклы - девочка и мальчик - для зна</w:t>
            </w:r>
            <w:r>
              <w:rPr>
                <w:rStyle w:val="295pt1"/>
              </w:rPr>
              <w:softHyphen/>
              <w:t>комства с разными органами человече</w:t>
            </w:r>
            <w:r>
              <w:rPr>
                <w:rStyle w:val="295pt1"/>
              </w:rPr>
              <w:softHyphen/>
              <w:t>ского тела и их назначением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5pt1"/>
              </w:rPr>
              <w:t>Игра «Угадай, кто это?»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5pt1"/>
              </w:rPr>
              <w:t>Карточки для узнавания по частям лица, головы мальчика, девочки, тети, дяди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Pr="006F5108" w:rsidRDefault="00530806" w:rsidP="00530806">
            <w:pPr>
              <w:pStyle w:val="20"/>
              <w:shd w:val="clear" w:color="auto" w:fill="auto"/>
              <w:spacing w:line="380" w:lineRule="exact"/>
              <w:ind w:left="540"/>
            </w:pPr>
            <w:r w:rsidRPr="00530806">
              <w:rPr>
                <w:rStyle w:val="2SegoeUI19pt"/>
                <w:lang w:val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5pt1"/>
              </w:rPr>
              <w:t>Физическое развитие: физи</w:t>
            </w:r>
            <w:r>
              <w:rPr>
                <w:rStyle w:val="295pt1"/>
              </w:rPr>
              <w:softHyphen/>
              <w:t>ческая культура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5pt1"/>
              </w:rPr>
              <w:t>Оборудование для ходьбы, бега, равно</w:t>
            </w:r>
            <w:r>
              <w:rPr>
                <w:rStyle w:val="295pt1"/>
              </w:rPr>
              <w:softHyphen/>
              <w:t>весия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5pt1"/>
              </w:rPr>
              <w:t>Гимнастическая скамейка, бревно (ширина 20-25 см)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5pt1"/>
              </w:rPr>
              <w:t>Дорожка, коврик (ширина 20 см, длина 2-3 м)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Шнур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5pt1"/>
              </w:rPr>
              <w:t>Ребристая доска (длина 150 см, ширина 20 см)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5pt1"/>
              </w:rPr>
              <w:t>Модуль «Змейка» (длина 100 см, высо</w:t>
            </w:r>
            <w:r>
              <w:rPr>
                <w:rStyle w:val="295pt1"/>
              </w:rPr>
              <w:softHyphen/>
              <w:t>та 15 см)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Обруч большой (диаметр 95 см)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5pt1"/>
              </w:rPr>
              <w:t>Оборудование для ползания, лазанья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Воротца (высота 30-40 см)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1"/>
              </w:rPr>
              <w:t>Лабиринт игровой (пластиковые кубы с отверстиями, трапециевидные столы с круглыми отверстиями в боковинах). Аналоги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5pt1"/>
              </w:rPr>
              <w:t>Горка со ступеньками и пологим спус</w:t>
            </w:r>
            <w:r>
              <w:rPr>
                <w:rStyle w:val="295pt1"/>
              </w:rPr>
              <w:softHyphen/>
              <w:t>ком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806" w:rsidRPr="006F5108" w:rsidRDefault="00530806" w:rsidP="00530806">
            <w:pPr>
              <w:pStyle w:val="20"/>
              <w:shd w:val="clear" w:color="auto" w:fill="auto"/>
              <w:spacing w:line="140" w:lineRule="exact"/>
              <w:ind w:left="280"/>
            </w:pPr>
            <w:r>
              <w:rPr>
                <w:rStyle w:val="27pt"/>
                <w:lang w:eastAsia="en-US" w:bidi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530806" w:rsidTr="00D569F1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806" w:rsidRDefault="00530806" w:rsidP="00530806"/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Маты детские напольные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806" w:rsidRDefault="00530806" w:rsidP="00530806">
            <w:pPr>
              <w:pStyle w:val="20"/>
              <w:shd w:val="clear" w:color="auto" w:fill="auto"/>
              <w:tabs>
                <w:tab w:val="left" w:leader="underscore" w:pos="586"/>
                <w:tab w:val="left" w:leader="underscore" w:pos="1094"/>
              </w:tabs>
              <w:spacing w:line="140" w:lineRule="exact"/>
            </w:pPr>
            <w:r>
              <w:rPr>
                <w:rStyle w:val="27pt"/>
                <w:b w:val="0"/>
                <w:bCs w:val="0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806" w:rsidRDefault="00530806" w:rsidP="00530806">
            <w:pPr>
              <w:rPr>
                <w:sz w:val="10"/>
                <w:szCs w:val="10"/>
              </w:rPr>
            </w:pPr>
          </w:p>
        </w:tc>
      </w:tr>
      <w:tr w:rsidR="00D569F1" w:rsidTr="00D569F1">
        <w:tblPrEx>
          <w:jc w:val="left"/>
          <w:tblCellMar>
            <w:top w:w="0" w:type="dxa"/>
            <w:bottom w:w="0" w:type="dxa"/>
          </w:tblCellMar>
          <w:tblLook w:val="0000"/>
        </w:tblPrEx>
        <w:trPr>
          <w:trHeight w:hRule="exact" w:val="254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1"/>
              </w:rPr>
              <w:t>Оборудование для прыжков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Большой матрац напольный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</w:tr>
      <w:tr w:rsidR="00D569F1" w:rsidTr="00D569F1">
        <w:tblPrEx>
          <w:jc w:val="left"/>
          <w:tblCellMar>
            <w:top w:w="0" w:type="dxa"/>
            <w:bottom w:w="0" w:type="dxa"/>
          </w:tblCellMar>
          <w:tblLook w:val="0000"/>
        </w:tblPrEx>
        <w:trPr>
          <w:trHeight w:hRule="exact" w:val="606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22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Батут детский (диаметр 100-120 см)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</w:tr>
      <w:tr w:rsidR="00D569F1" w:rsidTr="00D569F1">
        <w:tblPrEx>
          <w:jc w:val="left"/>
          <w:tblCellMar>
            <w:top w:w="0" w:type="dxa"/>
            <w:bottom w:w="0" w:type="dxa"/>
          </w:tblCellMar>
          <w:tblLook w:val="0000"/>
        </w:tblPrEx>
        <w:trPr>
          <w:trHeight w:hRule="exact" w:val="259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1"/>
              </w:rPr>
              <w:t>Оборудование для катания, метания, бро</w:t>
            </w:r>
            <w:r>
              <w:rPr>
                <w:rStyle w:val="295pt1"/>
              </w:rPr>
              <w:softHyphen/>
              <w:t>сания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Набивные мешочки, шишки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</w:tr>
      <w:tr w:rsidR="00D569F1" w:rsidTr="00D569F1">
        <w:tblPrEx>
          <w:jc w:val="left"/>
          <w:tblCellMar>
            <w:top w:w="0" w:type="dxa"/>
            <w:bottom w:w="0" w:type="dxa"/>
          </w:tblCellMar>
          <w:tblLook w:val="0000"/>
        </w:tblPrEx>
        <w:trPr>
          <w:trHeight w:hRule="exact" w:val="269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22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Мячи крупные разноцветные надувные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</w:tr>
      <w:tr w:rsidR="00D569F1" w:rsidTr="00D569F1">
        <w:tblPrEx>
          <w:jc w:val="left"/>
          <w:tblCellMar>
            <w:top w:w="0" w:type="dxa"/>
            <w:bottom w:w="0" w:type="dxa"/>
          </w:tblCellMar>
          <w:tblLook w:val="0000"/>
        </w:tblPrEx>
        <w:trPr>
          <w:trHeight w:hRule="exact" w:val="749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22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Мячи небольшого размера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pStyle w:val="20"/>
              <w:shd w:val="clear" w:color="auto" w:fill="auto"/>
              <w:spacing w:line="190" w:lineRule="exact"/>
              <w:ind w:left="220"/>
            </w:pPr>
            <w:r>
              <w:rPr>
                <w:rStyle w:val="295pt1"/>
              </w:rPr>
              <w:t xml:space="preserve"> </w:t>
            </w:r>
          </w:p>
          <w:p w:rsidR="00D569F1" w:rsidRDefault="00D569F1" w:rsidP="00D569F1">
            <w:pPr>
              <w:pStyle w:val="20"/>
              <w:shd w:val="clear" w:color="auto" w:fill="auto"/>
              <w:spacing w:line="190" w:lineRule="exact"/>
              <w:ind w:left="220"/>
            </w:pPr>
            <w:r>
              <w:rPr>
                <w:rStyle w:val="295pt1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</w:tr>
      <w:tr w:rsidR="00D569F1" w:rsidTr="00D569F1">
        <w:tblPrEx>
          <w:jc w:val="left"/>
          <w:tblCellMar>
            <w:top w:w="0" w:type="dxa"/>
            <w:bottom w:w="0" w:type="dxa"/>
          </w:tblCellMar>
          <w:tblLook w:val="0000"/>
        </w:tblPrEx>
        <w:trPr>
          <w:trHeight w:hRule="exact" w:val="52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9F1" w:rsidRDefault="00D569F1" w:rsidP="00D569F1"/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after="120" w:line="190" w:lineRule="exact"/>
            </w:pPr>
            <w:r>
              <w:rPr>
                <w:rStyle w:val="295pt1"/>
              </w:rPr>
              <w:t>Спортивный</w:t>
            </w:r>
          </w:p>
          <w:p w:rsidR="00D569F1" w:rsidRDefault="00D569F1" w:rsidP="00D569F1">
            <w:pPr>
              <w:pStyle w:val="20"/>
              <w:shd w:val="clear" w:color="auto" w:fill="auto"/>
              <w:spacing w:before="120" w:line="190" w:lineRule="exact"/>
            </w:pPr>
            <w:r>
              <w:rPr>
                <w:rStyle w:val="295pt1"/>
              </w:rPr>
              <w:t>инвентарь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Прыгалки, обручи, мячи, кегли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line="320" w:lineRule="exact"/>
              <w:ind w:right="500"/>
              <w:jc w:val="right"/>
            </w:pPr>
            <w:r>
              <w:rPr>
                <w:rStyle w:val="216pt80"/>
              </w:rPr>
              <w:t xml:space="preserve"> </w:t>
            </w:r>
          </w:p>
          <w:p w:rsidR="00D569F1" w:rsidRDefault="00D569F1" w:rsidP="00D569F1">
            <w:pPr>
              <w:pStyle w:val="20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•»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</w:tr>
      <w:tr w:rsidR="00D569F1" w:rsidTr="00D569F1">
        <w:tblPrEx>
          <w:jc w:val="left"/>
          <w:tblCellMar>
            <w:top w:w="0" w:type="dxa"/>
            <w:bottom w:w="0" w:type="dxa"/>
          </w:tblCellMar>
          <w:tblLook w:val="0000"/>
        </w:tblPrEx>
        <w:trPr>
          <w:trHeight w:hRule="exact" w:val="597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9F1" w:rsidRDefault="00D569F1" w:rsidP="00D569F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Общее количество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D569F1">
            <w:pPr>
              <w:rPr>
                <w:sz w:val="10"/>
                <w:szCs w:val="10"/>
              </w:rPr>
            </w:pPr>
          </w:p>
        </w:tc>
      </w:tr>
    </w:tbl>
    <w:p w:rsidR="00D569F1" w:rsidRDefault="00D569F1" w:rsidP="00D569F1">
      <w:pPr>
        <w:rPr>
          <w:sz w:val="2"/>
          <w:szCs w:val="2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9F1" w:rsidRPr="00D569F1" w:rsidRDefault="00D569F1" w:rsidP="00D569F1">
      <w:pPr>
        <w:pStyle w:val="10"/>
        <w:keepNext/>
        <w:keepLines/>
        <w:shd w:val="clear" w:color="auto" w:fill="auto"/>
        <w:ind w:left="1860" w:right="1860"/>
        <w:rPr>
          <w:sz w:val="28"/>
          <w:szCs w:val="28"/>
        </w:rPr>
      </w:pPr>
      <w:r w:rsidRPr="00D569F1">
        <w:rPr>
          <w:color w:val="000000"/>
          <w:sz w:val="28"/>
          <w:szCs w:val="28"/>
          <w:lang w:bidi="ru-RU"/>
        </w:rPr>
        <w:lastRenderedPageBreak/>
        <w:t>СВОДНАЯ ТАБЛИЦА ОЦЕНКИ РАЗВИВАЮЩЕЙ ПРЕДМЕТНО-ПРОСТРАНСТВЕННОЙ СРЕДЫ ПО НАПРАВЛЕНИЯМ РАЗВИТИЯ И ОБРАЗОВАНИЯ ДЕТЕЙ (ОБРАЗОВАТЕЛЬНЫМ ОБЛАСТЯМ)</w:t>
      </w:r>
    </w:p>
    <w:p w:rsidR="00D569F1" w:rsidRPr="00D569F1" w:rsidRDefault="00D569F1" w:rsidP="00D569F1">
      <w:pPr>
        <w:pStyle w:val="25"/>
        <w:framePr w:w="14371" w:wrap="notBeside" w:vAnchor="text" w:hAnchor="text" w:xAlign="center" w:y="1"/>
        <w:shd w:val="clear" w:color="auto" w:fill="auto"/>
        <w:spacing w:line="210" w:lineRule="exact"/>
        <w:rPr>
          <w:sz w:val="28"/>
          <w:szCs w:val="28"/>
        </w:rPr>
      </w:pPr>
      <w:r w:rsidRPr="00D569F1">
        <w:rPr>
          <w:color w:val="000000"/>
          <w:sz w:val="28"/>
          <w:szCs w:val="28"/>
          <w:lang w:bidi="ru-RU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48"/>
        <w:gridCol w:w="3115"/>
        <w:gridCol w:w="4920"/>
        <w:gridCol w:w="2688"/>
      </w:tblGrid>
      <w:tr w:rsidR="00D569F1" w:rsidTr="0043779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1"/>
              </w:rPr>
              <w:t>Образовательные области (направления развития и образования детей)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1"/>
              </w:rPr>
              <w:t>Общее количество дидактических развивающих игровых средств и оборудования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1"/>
              </w:rPr>
              <w:t>Заключение (вывод) о содержательном насыщении РППС дидактическими развивающими игровыми средствами и оборудованием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1"/>
              </w:rPr>
              <w:t>Примечание</w:t>
            </w:r>
          </w:p>
        </w:tc>
      </w:tr>
      <w:tr w:rsidR="00D569F1" w:rsidTr="0043779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after="120" w:line="190" w:lineRule="exact"/>
            </w:pPr>
            <w:r>
              <w:rPr>
                <w:rStyle w:val="295pt1"/>
              </w:rPr>
              <w:t>Социально-коммуникативное</w:t>
            </w:r>
          </w:p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before="120" w:line="190" w:lineRule="exact"/>
            </w:pPr>
            <w:r>
              <w:rPr>
                <w:rStyle w:val="295pt1"/>
              </w:rPr>
              <w:t>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69F1" w:rsidTr="0043779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1"/>
              </w:rPr>
              <w:t>Познавательное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80" w:lineRule="exact"/>
              <w:ind w:left="1400"/>
            </w:pPr>
            <w:r>
              <w:rPr>
                <w:rStyle w:val="24pt"/>
              </w:rPr>
              <w:t>J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69F1" w:rsidTr="004377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1"/>
              </w:rPr>
              <w:t>Речевое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69F1" w:rsidTr="0043779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1"/>
              </w:rPr>
              <w:t>Художественно-эстетическое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69F1" w:rsidTr="00437794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pStyle w:val="20"/>
              <w:framePr w:w="143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1"/>
              </w:rPr>
              <w:t>Физическое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9F1" w:rsidRDefault="00D569F1" w:rsidP="0043779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69F1" w:rsidRDefault="00D569F1" w:rsidP="00D569F1">
      <w:pPr>
        <w:framePr w:w="14371" w:wrap="notBeside" w:vAnchor="text" w:hAnchor="text" w:xAlign="center" w:y="1"/>
        <w:rPr>
          <w:sz w:val="2"/>
          <w:szCs w:val="2"/>
        </w:rPr>
      </w:pPr>
    </w:p>
    <w:p w:rsidR="00D569F1" w:rsidRDefault="00D569F1" w:rsidP="00D569F1">
      <w:pPr>
        <w:rPr>
          <w:sz w:val="2"/>
          <w:szCs w:val="2"/>
        </w:rPr>
      </w:pPr>
    </w:p>
    <w:p w:rsidR="00D569F1" w:rsidRDefault="00D569F1" w:rsidP="00D569F1">
      <w:pPr>
        <w:rPr>
          <w:sz w:val="2"/>
          <w:szCs w:val="2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BB" w:rsidRDefault="00F548BB" w:rsidP="00CB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264" w:rsidRPr="00964264" w:rsidRDefault="00964264" w:rsidP="00964264">
      <w:pPr>
        <w:pStyle w:val="30"/>
        <w:shd w:val="clear" w:color="auto" w:fill="auto"/>
        <w:spacing w:line="220" w:lineRule="exact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6426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РЕАЛИЗАЦИЯ ТРЕБОВАНИЯ ФГОС </w:t>
      </w:r>
      <w:proofErr w:type="gramStart"/>
      <w:r w:rsidRPr="0096426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ДО</w:t>
      </w:r>
      <w:proofErr w:type="gramEnd"/>
      <w:r w:rsidRPr="0096426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gramStart"/>
      <w:r w:rsidRPr="0096426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К</w:t>
      </w:r>
      <w:proofErr w:type="gramEnd"/>
      <w:r w:rsidRPr="0096426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ОБЕСПЕЧЕНИЮ УСЛОВИЯ «ВАРИАТИВНОСТЬ» РППС</w:t>
      </w:r>
    </w:p>
    <w:p w:rsidR="00964264" w:rsidRDefault="00964264" w:rsidP="00964264">
      <w:pPr>
        <w:pStyle w:val="a5"/>
        <w:framePr w:w="14390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48"/>
        <w:gridCol w:w="946"/>
        <w:gridCol w:w="950"/>
        <w:gridCol w:w="950"/>
        <w:gridCol w:w="946"/>
        <w:gridCol w:w="1550"/>
      </w:tblGrid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Критерии оценки компонентов и условий, реализованных в РППС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95pt1"/>
              </w:rPr>
              <w:t xml:space="preserve">Степень соответствия компонентов и условий, реализованных в РППС группы, критериям требований ФГОС </w:t>
            </w:r>
            <w:proofErr w:type="gramStart"/>
            <w:r>
              <w:rPr>
                <w:rStyle w:val="295pt1"/>
              </w:rPr>
              <w:t>ДО</w:t>
            </w:r>
            <w:proofErr w:type="gramEnd"/>
            <w:r>
              <w:rPr>
                <w:rStyle w:val="295pt1"/>
              </w:rPr>
              <w:t xml:space="preserve"> (+)*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59" w:lineRule="exact"/>
              <w:ind w:left="140" w:firstLine="0"/>
            </w:pPr>
            <w:r>
              <w:rPr>
                <w:rStyle w:val="295pt1"/>
              </w:rPr>
              <w:t>Максимальное</w:t>
            </w:r>
          </w:p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95pt1"/>
              </w:rPr>
              <w:t>количество</w:t>
            </w:r>
          </w:p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95pt1"/>
              </w:rPr>
              <w:t>баллов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framePr w:w="14390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0 баллов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295pt1"/>
              </w:rPr>
              <w:t>1 балл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295pt1"/>
              </w:rPr>
              <w:t>2 балла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</w:pPr>
            <w:r>
              <w:rPr>
                <w:rStyle w:val="295pt1"/>
              </w:rPr>
              <w:t>3 балла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framePr w:w="14390" w:wrap="notBeside" w:vAnchor="text" w:hAnchor="text" w:xAlign="center" w:y="1"/>
            </w:pP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95pt1"/>
              </w:rPr>
              <w:t>Организация видов деятельности, способствующих развитию мышления, речи, общения, во</w:t>
            </w:r>
            <w:r>
              <w:rPr>
                <w:rStyle w:val="295pt1"/>
              </w:rPr>
              <w:softHyphen/>
              <w:t>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95pt1"/>
              </w:rPr>
              <w:t>Поддержка спонтанной детской игры, ее обогащение, обеспечение игрового времени и про</w:t>
            </w:r>
            <w:r>
              <w:rPr>
                <w:rStyle w:val="295pt1"/>
              </w:rPr>
              <w:softHyphen/>
              <w:t>странства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2/3 площади пространственной среды должно быть свободно от мебели и игрушек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Размещение имеющегося в наличии яркого материала на открытых полках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Сменяемость игрового материала несколько раз в день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95pt1"/>
              </w:rPr>
              <w:t>Расположение оборудования по периметру группы с выделением игровой части и места для хозяйственно-бытовых нужд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Заблаговременное и продуманное планирование расстановки оборудования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95pt1"/>
              </w:rPr>
              <w:t>Рациональное зонирование пространства на уголки: книжный уголок, уголок для настольно</w:t>
            </w:r>
            <w:r>
              <w:rPr>
                <w:rStyle w:val="295pt1"/>
              </w:rPr>
              <w:softHyphen/>
              <w:t>печатных игр, уголок природы, спортивный уголок, уголок для игр с водой и песком, игровой уголок, уголки для самостоятельной деятельности и т. д.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95pt1"/>
              </w:rPr>
              <w:t>Частота пополнения новыми предметами, стимулирующими игровую, двигательную, позна</w:t>
            </w:r>
            <w:r>
              <w:rPr>
                <w:rStyle w:val="295pt1"/>
              </w:rPr>
              <w:softHyphen/>
              <w:t>вательную и исследовательскую активность детей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95pt1"/>
              </w:rPr>
              <w:t>Соответствие материалов дидактическим принципам организации и функционирования РППС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95pt1"/>
              </w:rPr>
              <w:t>Разнообразие содержания представленных материалов, игр, игрушек и оборудования, обеспе</w:t>
            </w:r>
            <w:r>
              <w:rPr>
                <w:rStyle w:val="295pt1"/>
              </w:rPr>
              <w:softHyphen/>
              <w:t>чивающих свободный выбор детей в различных пространствах группы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95pt1"/>
              </w:rPr>
              <w:t>Наличие пособий, предусматривающих различные виды детской активности: игровой, позна</w:t>
            </w:r>
            <w:r>
              <w:rPr>
                <w:rStyle w:val="295pt1"/>
              </w:rPr>
              <w:softHyphen/>
              <w:t>вательной, исследовательской и двигательной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</w:t>
            </w:r>
          </w:p>
        </w:tc>
      </w:tr>
      <w:tr w:rsidR="00964264" w:rsidTr="0043779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Общее количество баллов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264" w:rsidRDefault="00964264" w:rsidP="00437794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36</w:t>
            </w:r>
          </w:p>
        </w:tc>
      </w:tr>
    </w:tbl>
    <w:p w:rsidR="00964264" w:rsidRDefault="00964264" w:rsidP="00964264">
      <w:pPr>
        <w:framePr w:w="14390" w:wrap="notBeside" w:vAnchor="text" w:hAnchor="text" w:xAlign="center" w:y="1"/>
        <w:rPr>
          <w:sz w:val="2"/>
          <w:szCs w:val="2"/>
        </w:rPr>
      </w:pPr>
    </w:p>
    <w:p w:rsidR="00F548BB" w:rsidRPr="00964264" w:rsidRDefault="00964264" w:rsidP="00964264">
      <w:pPr>
        <w:pStyle w:val="a3"/>
        <w:rPr>
          <w:rFonts w:ascii="Times New Roman" w:hAnsi="Times New Roman" w:cs="Times New Roman"/>
          <w:sz w:val="16"/>
          <w:szCs w:val="16"/>
        </w:rPr>
      </w:pPr>
      <w:r w:rsidRPr="00964264">
        <w:rPr>
          <w:color w:val="000000"/>
          <w:sz w:val="16"/>
          <w:szCs w:val="16"/>
          <w:lang w:bidi="ru-RU"/>
        </w:rPr>
        <w:t xml:space="preserve">В таблицах 3, 4, 5, 6 необходимо поставить знак «+» в одном из столбиков с количеством баллов (по одному напротив каждого критерия оценки). Затем все баллы суммируются и выставляются в </w:t>
      </w:r>
      <w:proofErr w:type="gramStart"/>
      <w:r w:rsidRPr="00964264">
        <w:rPr>
          <w:color w:val="000000"/>
          <w:sz w:val="16"/>
          <w:szCs w:val="16"/>
          <w:lang w:bidi="ru-RU"/>
        </w:rPr>
        <w:t>нижней</w:t>
      </w:r>
      <w:proofErr w:type="gramEnd"/>
      <w:r w:rsidRPr="00964264">
        <w:rPr>
          <w:color w:val="000000"/>
          <w:sz w:val="16"/>
          <w:szCs w:val="16"/>
          <w:lang w:bidi="ru-RU"/>
        </w:rPr>
        <w:t xml:space="preserve"> объединенной</w:t>
      </w:r>
    </w:p>
    <w:p w:rsidR="00F548BB" w:rsidRDefault="00F548BB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64264" w:rsidRPr="00C35870" w:rsidRDefault="00964264" w:rsidP="00C35870">
      <w:pPr>
        <w:pStyle w:val="a3"/>
        <w:rPr>
          <w:sz w:val="24"/>
          <w:szCs w:val="24"/>
        </w:rPr>
      </w:pPr>
    </w:p>
    <w:p w:rsidR="00C35870" w:rsidRDefault="00C35870" w:rsidP="00C35870">
      <w:pPr>
        <w:pStyle w:val="a5"/>
        <w:framePr w:w="14342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 xml:space="preserve">РЕАЛИЗАЦИЯ ТРЕБОВАНИЯ ФГОС </w:t>
      </w:r>
      <w:proofErr w:type="gramStart"/>
      <w:r>
        <w:rPr>
          <w:color w:val="000000"/>
          <w:lang w:bidi="ru-RU"/>
        </w:rPr>
        <w:t>ДО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К</w:t>
      </w:r>
      <w:proofErr w:type="gramEnd"/>
      <w:r>
        <w:rPr>
          <w:color w:val="000000"/>
          <w:lang w:bidi="ru-RU"/>
        </w:rPr>
        <w:t xml:space="preserve"> ОБЕСПЕЧЕНИЮ УСЛОВИЯ «ДОСТУПНОСТЬ»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00"/>
        <w:gridCol w:w="946"/>
        <w:gridCol w:w="950"/>
        <w:gridCol w:w="946"/>
        <w:gridCol w:w="950"/>
        <w:gridCol w:w="1550"/>
      </w:tblGrid>
      <w:tr w:rsidR="00C35870" w:rsidRPr="00C35870" w:rsidTr="0043779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Критерии оценки компонентов и условий, реализованных в РППС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 xml:space="preserve">Степень соответствия компонентов и условий, реализованных в РППС группы, критериям требований ФГОС </w:t>
            </w:r>
            <w:proofErr w:type="gramStart"/>
            <w:r w:rsidRPr="00C35870">
              <w:rPr>
                <w:rStyle w:val="295pt1"/>
                <w:sz w:val="22"/>
                <w:szCs w:val="22"/>
              </w:rPr>
              <w:t>ДО</w:t>
            </w:r>
            <w:proofErr w:type="gramEnd"/>
            <w:r w:rsidRPr="00C35870">
              <w:rPr>
                <w:rStyle w:val="295pt1"/>
                <w:sz w:val="22"/>
                <w:szCs w:val="22"/>
              </w:rPr>
              <w:t xml:space="preserve"> (+)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216" w:lineRule="exact"/>
              <w:ind w:left="140"/>
            </w:pPr>
            <w:r w:rsidRPr="00C35870">
              <w:rPr>
                <w:rStyle w:val="295pt1"/>
                <w:sz w:val="22"/>
                <w:szCs w:val="22"/>
              </w:rPr>
              <w:t>Максимальное</w:t>
            </w:r>
          </w:p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количество</w:t>
            </w:r>
          </w:p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баллов</w:t>
            </w:r>
          </w:p>
        </w:tc>
      </w:tr>
      <w:tr w:rsidR="00C35870" w:rsidRPr="00C35870" w:rsidTr="0043779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0 баллов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 w:rsidRPr="00C35870">
              <w:rPr>
                <w:rStyle w:val="295pt1"/>
                <w:sz w:val="22"/>
                <w:szCs w:val="22"/>
              </w:rPr>
              <w:t>1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 w:rsidRPr="00C35870">
              <w:rPr>
                <w:rStyle w:val="295pt1"/>
                <w:sz w:val="22"/>
                <w:szCs w:val="22"/>
              </w:rPr>
              <w:t>2 балла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 w:rsidRPr="00C35870">
              <w:rPr>
                <w:rStyle w:val="295pt1"/>
                <w:sz w:val="22"/>
                <w:szCs w:val="22"/>
              </w:rPr>
              <w:t>3 балла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</w:tr>
      <w:tr w:rsidR="00C35870" w:rsidRPr="00C35870" w:rsidTr="0043779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Ориентированность на интересы и возможности каждого ребенка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43779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Учет социальной ситуации развития каждого ребенка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78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235" w:lineRule="exact"/>
            </w:pPr>
            <w:r w:rsidRPr="00C35870">
              <w:rPr>
                <w:rStyle w:val="295pt1"/>
                <w:sz w:val="22"/>
                <w:szCs w:val="22"/>
              </w:rPr>
              <w:t>Доступ детей к играм, игрушкам, материалам, пособиям, обеспечивающим все основные ви</w:t>
            </w:r>
            <w:r w:rsidRPr="00C35870">
              <w:rPr>
                <w:rStyle w:val="295pt1"/>
                <w:sz w:val="22"/>
                <w:szCs w:val="22"/>
              </w:rPr>
              <w:softHyphen/>
              <w:t>ды детской деятельности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230" w:lineRule="exact"/>
            </w:pPr>
            <w:r w:rsidRPr="00C35870">
              <w:rPr>
                <w:rStyle w:val="295pt1"/>
                <w:sz w:val="22"/>
                <w:szCs w:val="22"/>
              </w:rPr>
              <w:t>Исправность и сохранность материалов, развивающих дидактических игровых материалов и оборудования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235" w:lineRule="exact"/>
            </w:pPr>
            <w:r w:rsidRPr="00C35870">
              <w:rPr>
                <w:rStyle w:val="295pt1"/>
                <w:sz w:val="22"/>
                <w:szCs w:val="22"/>
              </w:rPr>
              <w:t>Предоставление детям беспрепятственной возможности действовать с предметным насыще</w:t>
            </w:r>
            <w:r w:rsidRPr="00C35870">
              <w:rPr>
                <w:rStyle w:val="295pt1"/>
                <w:sz w:val="22"/>
                <w:szCs w:val="22"/>
              </w:rPr>
              <w:softHyphen/>
              <w:t>нием уголков и центров групповых помещений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Размещение яркого развивающего игрового материала на открытых полках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71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235" w:lineRule="exact"/>
            </w:pPr>
            <w:r w:rsidRPr="00C35870">
              <w:rPr>
                <w:rStyle w:val="295pt1"/>
                <w:sz w:val="22"/>
                <w:szCs w:val="22"/>
              </w:rPr>
              <w:t>Доступность для воспитанников, в том числе для детей с ограниченными возможностями здоровья, всех помещений, где осуществляется образовательная деятельность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Общее количество баллов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70" w:rsidRPr="00C35870" w:rsidRDefault="00C35870" w:rsidP="00437794">
            <w:pPr>
              <w:framePr w:w="1434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437794">
            <w:pPr>
              <w:pStyle w:val="20"/>
              <w:framePr w:w="1434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21</w:t>
            </w:r>
          </w:p>
        </w:tc>
      </w:tr>
    </w:tbl>
    <w:p w:rsidR="00C35870" w:rsidRDefault="00C35870" w:rsidP="00C35870">
      <w:pPr>
        <w:pStyle w:val="25"/>
        <w:framePr w:w="14342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Таблица 5</w:t>
      </w:r>
    </w:p>
    <w:p w:rsidR="00C35870" w:rsidRDefault="00C35870" w:rsidP="00C35870">
      <w:pPr>
        <w:framePr w:w="14342" w:wrap="notBeside" w:vAnchor="text" w:hAnchor="text" w:xAlign="center" w:y="1"/>
        <w:rPr>
          <w:sz w:val="2"/>
          <w:szCs w:val="2"/>
        </w:rPr>
      </w:pPr>
    </w:p>
    <w:p w:rsidR="00C35870" w:rsidRDefault="00C35870" w:rsidP="00C35870">
      <w:pPr>
        <w:rPr>
          <w:sz w:val="2"/>
          <w:szCs w:val="2"/>
        </w:rPr>
      </w:pPr>
    </w:p>
    <w:p w:rsidR="00C35870" w:rsidRDefault="00C35870" w:rsidP="00C35870">
      <w:pPr>
        <w:pStyle w:val="a5"/>
        <w:framePr w:w="14352" w:h="6631" w:hRule="exact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lastRenderedPageBreak/>
        <w:t xml:space="preserve">РЕАЛИЗАЦИЯ ТРЕБОВАНИЯ ФГОС </w:t>
      </w:r>
      <w:proofErr w:type="gramStart"/>
      <w:r>
        <w:rPr>
          <w:color w:val="000000"/>
          <w:lang w:bidi="ru-RU"/>
        </w:rPr>
        <w:t>ДО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К</w:t>
      </w:r>
      <w:proofErr w:type="gramEnd"/>
      <w:r>
        <w:rPr>
          <w:color w:val="000000"/>
          <w:lang w:bidi="ru-RU"/>
        </w:rPr>
        <w:t xml:space="preserve"> ОБЕСПЕЧЕНИЮ УСЛОВИЯ «ЭСТЕТИКА ПОМЕЩЕНИЯ»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00"/>
        <w:gridCol w:w="946"/>
        <w:gridCol w:w="955"/>
        <w:gridCol w:w="941"/>
        <w:gridCol w:w="950"/>
        <w:gridCol w:w="1560"/>
      </w:tblGrid>
      <w:tr w:rsidR="00C35870" w:rsidRPr="00C35870" w:rsidTr="0043779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Критерии оценки компонентов и условий, реализованных в РППС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 xml:space="preserve">Степень соответствия компонентов и условий, реализованных в РППС группы, критериям требований ФГОС </w:t>
            </w:r>
            <w:proofErr w:type="gramStart"/>
            <w:r w:rsidRPr="00C35870">
              <w:rPr>
                <w:rStyle w:val="295pt1"/>
                <w:sz w:val="22"/>
                <w:szCs w:val="22"/>
              </w:rPr>
              <w:t>ДО</w:t>
            </w:r>
            <w:proofErr w:type="gramEnd"/>
            <w:r w:rsidRPr="00C35870">
              <w:rPr>
                <w:rStyle w:val="295pt1"/>
                <w:sz w:val="22"/>
                <w:szCs w:val="22"/>
              </w:rPr>
              <w:t xml:space="preserve"> (+)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216" w:lineRule="exact"/>
              <w:ind w:left="160"/>
            </w:pPr>
            <w:r w:rsidRPr="00C35870">
              <w:rPr>
                <w:rStyle w:val="295pt1"/>
                <w:sz w:val="22"/>
                <w:szCs w:val="22"/>
              </w:rPr>
              <w:t>Максимальное</w:t>
            </w:r>
          </w:p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количество</w:t>
            </w:r>
          </w:p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баллов</w:t>
            </w:r>
          </w:p>
        </w:tc>
      </w:tr>
      <w:tr w:rsidR="00C35870" w:rsidRPr="00C35870" w:rsidTr="0043779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0 баллов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 w:rsidRPr="00C35870">
              <w:rPr>
                <w:rStyle w:val="295pt1"/>
                <w:sz w:val="22"/>
                <w:szCs w:val="22"/>
              </w:rPr>
              <w:t>1 балл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 w:rsidRPr="00C35870">
              <w:rPr>
                <w:rStyle w:val="295pt1"/>
                <w:sz w:val="22"/>
                <w:szCs w:val="22"/>
              </w:rPr>
              <w:t>2 балла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 w:rsidRPr="00C35870">
              <w:rPr>
                <w:rStyle w:val="295pt1"/>
                <w:sz w:val="22"/>
                <w:szCs w:val="22"/>
              </w:rPr>
              <w:t>3 балла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Обеспечение максимально комфортных естественных условий для пребывания детей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Оформление групповых помещений выдержано в современном стиле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43779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235" w:lineRule="exact"/>
            </w:pPr>
            <w:r w:rsidRPr="00C35870">
              <w:rPr>
                <w:rStyle w:val="295pt1"/>
                <w:sz w:val="22"/>
                <w:szCs w:val="22"/>
              </w:rPr>
              <w:t>Гармоничность цветового решения в оформлении, соотношения отдельных элементов про</w:t>
            </w:r>
            <w:r w:rsidRPr="00C35870">
              <w:rPr>
                <w:rStyle w:val="295pt1"/>
                <w:sz w:val="22"/>
                <w:szCs w:val="22"/>
              </w:rPr>
              <w:softHyphen/>
              <w:t>странственной среды, подчинение их единому замыслу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43779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235" w:lineRule="exact"/>
            </w:pPr>
            <w:r w:rsidRPr="00C35870">
              <w:rPr>
                <w:rStyle w:val="295pt1"/>
                <w:sz w:val="22"/>
                <w:szCs w:val="22"/>
              </w:rPr>
              <w:t>Эстетичность и привлекательность оформления дидактических развивающих игровых средств и оборудования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Наполнение игрового уголка представлено ярким оборудованием и конструкторами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В книжном уголке аккуратно расставлены книги с реалистичными красочными иллюстрациями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Эстетичное оформление уголков и центров группового помещения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226" w:lineRule="exact"/>
            </w:pPr>
            <w:r w:rsidRPr="00C35870">
              <w:rPr>
                <w:rStyle w:val="295pt1"/>
                <w:sz w:val="22"/>
                <w:szCs w:val="22"/>
              </w:rPr>
              <w:t>Дизайн пространственной среды способствует художественно-эстетическому и познавательному развитию детей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3</w:t>
            </w:r>
          </w:p>
        </w:tc>
      </w:tr>
      <w:tr w:rsidR="00C35870" w:rsidRPr="00C35870" w:rsidTr="00C35870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</w:pPr>
            <w:r w:rsidRPr="00C35870">
              <w:rPr>
                <w:rStyle w:val="295pt1"/>
                <w:sz w:val="22"/>
                <w:szCs w:val="22"/>
              </w:rPr>
              <w:t>Общее количество баллов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framePr w:w="14352" w:h="6631" w:hRule="exact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870" w:rsidRPr="00C35870" w:rsidRDefault="00C35870" w:rsidP="00C35870">
            <w:pPr>
              <w:pStyle w:val="20"/>
              <w:framePr w:w="14352" w:h="6631" w:hRule="exact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C35870">
              <w:rPr>
                <w:rStyle w:val="295pt1"/>
                <w:sz w:val="22"/>
                <w:szCs w:val="22"/>
              </w:rPr>
              <w:t>24</w:t>
            </w:r>
          </w:p>
        </w:tc>
      </w:tr>
    </w:tbl>
    <w:p w:rsidR="00964264" w:rsidRDefault="00964264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5870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44AEE" w:rsidRDefault="00B44AEE" w:rsidP="00B44AEE">
      <w:pPr>
        <w:spacing w:after="73" w:line="220" w:lineRule="exact"/>
      </w:pPr>
      <w:r>
        <w:rPr>
          <w:color w:val="000000"/>
          <w:lang w:bidi="ru-RU"/>
        </w:rPr>
        <w:t>Таблица б</w:t>
      </w:r>
    </w:p>
    <w:p w:rsidR="00B44AEE" w:rsidRPr="00B44AEE" w:rsidRDefault="00B44AEE" w:rsidP="00B44AEE">
      <w:pPr>
        <w:pStyle w:val="10"/>
        <w:keepNext/>
        <w:keepLines/>
        <w:shd w:val="clear" w:color="auto" w:fill="auto"/>
        <w:spacing w:line="220" w:lineRule="exact"/>
        <w:rPr>
          <w:sz w:val="24"/>
          <w:szCs w:val="24"/>
        </w:rPr>
      </w:pPr>
      <w:r w:rsidRPr="00B44AEE">
        <w:rPr>
          <w:color w:val="000000"/>
          <w:sz w:val="24"/>
          <w:szCs w:val="24"/>
          <w:lang w:bidi="ru-RU"/>
        </w:rPr>
        <w:t xml:space="preserve">РЕАЛИЗАЦИЯ ТРЕБОВАНИЯ ФГОС </w:t>
      </w:r>
      <w:proofErr w:type="gramStart"/>
      <w:r w:rsidRPr="00B44AEE">
        <w:rPr>
          <w:color w:val="000000"/>
          <w:sz w:val="24"/>
          <w:szCs w:val="24"/>
          <w:lang w:bidi="ru-RU"/>
        </w:rPr>
        <w:t>ДО</w:t>
      </w:r>
      <w:proofErr w:type="gramEnd"/>
      <w:r w:rsidRPr="00B44AEE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B44AEE">
        <w:rPr>
          <w:color w:val="000000"/>
          <w:sz w:val="24"/>
          <w:szCs w:val="24"/>
          <w:lang w:bidi="ru-RU"/>
        </w:rPr>
        <w:t>К</w:t>
      </w:r>
      <w:proofErr w:type="gramEnd"/>
      <w:r w:rsidRPr="00B44AEE">
        <w:rPr>
          <w:color w:val="000000"/>
          <w:sz w:val="24"/>
          <w:szCs w:val="24"/>
          <w:lang w:bidi="ru-RU"/>
        </w:rPr>
        <w:t xml:space="preserve"> ОБЕСПЕЧЕНИЮ УСЛОВИЯ «БЕЗОПАСНОСТЬ»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6307"/>
        <w:gridCol w:w="946"/>
        <w:gridCol w:w="950"/>
        <w:gridCol w:w="946"/>
        <w:gridCol w:w="950"/>
        <w:gridCol w:w="1570"/>
      </w:tblGrid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35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Содержательный компонент санитарно-</w:t>
            </w:r>
          </w:p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35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эпидемиологических требо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ваний</w:t>
            </w:r>
          </w:p>
        </w:tc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24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Критерии оценки компонентов и условий, реализованных в РППС</w:t>
            </w:r>
          </w:p>
          <w:p w:rsidR="00B44AEE" w:rsidRPr="00B44AEE" w:rsidRDefault="00B44AEE" w:rsidP="00437794">
            <w:pPr>
              <w:framePr w:w="14376" w:wrap="notBeside" w:vAnchor="text" w:hAnchor="text" w:xAlign="center" w:y="1"/>
              <w:spacing w:before="240" w:after="0" w:line="190" w:lineRule="exact"/>
              <w:ind w:left="4720"/>
            </w:pPr>
            <w:r w:rsidRPr="00B44AEE">
              <w:rPr>
                <w:rStyle w:val="295pt2"/>
                <w:rFonts w:eastAsiaTheme="minorEastAsia"/>
                <w:i w:val="0"/>
                <w:lang w:eastAsia="en-US" w:bidi="en-US"/>
              </w:rPr>
              <w:t xml:space="preserve"> 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35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 xml:space="preserve">Степень соответствия компонентов и условий, реализованных в РППС группы, критериям требований ФГОС </w:t>
            </w:r>
            <w:proofErr w:type="gramStart"/>
            <w:r w:rsidRPr="00B44AEE">
              <w:rPr>
                <w:rStyle w:val="295pt2"/>
                <w:rFonts w:eastAsiaTheme="minorEastAsia"/>
                <w:i w:val="0"/>
              </w:rPr>
              <w:t>ДО</w:t>
            </w:r>
            <w:proofErr w:type="gramEnd"/>
            <w:r w:rsidRPr="00B44AEE">
              <w:rPr>
                <w:rStyle w:val="295pt2"/>
                <w:rFonts w:eastAsiaTheme="minorEastAsia"/>
                <w:i w:val="0"/>
              </w:rPr>
              <w:t xml:space="preserve"> (+)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40" w:lineRule="exact"/>
              <w:ind w:left="180"/>
            </w:pPr>
            <w:r w:rsidRPr="00B44AEE">
              <w:rPr>
                <w:rStyle w:val="295pt2"/>
                <w:rFonts w:eastAsiaTheme="minorEastAsia"/>
                <w:i w:val="0"/>
              </w:rPr>
              <w:t>Максимальное</w:t>
            </w:r>
          </w:p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4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количество</w:t>
            </w:r>
          </w:p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4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баллов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ind w:left="140"/>
            </w:pPr>
            <w:r w:rsidRPr="00B44AEE">
              <w:rPr>
                <w:rStyle w:val="295pt2"/>
                <w:rFonts w:eastAsiaTheme="minorEastAsia"/>
                <w:i w:val="0"/>
              </w:rPr>
              <w:t>0 баллов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ind w:left="260"/>
            </w:pPr>
            <w:r w:rsidRPr="00B44AEE">
              <w:rPr>
                <w:rStyle w:val="295pt2"/>
                <w:rFonts w:eastAsiaTheme="minorEastAsia"/>
                <w:i w:val="0"/>
              </w:rPr>
              <w:t>1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ind w:left="180"/>
            </w:pPr>
            <w:r w:rsidRPr="00B44AEE">
              <w:rPr>
                <w:rStyle w:val="295pt2"/>
                <w:rFonts w:eastAsiaTheme="minorEastAsia"/>
                <w:i w:val="0"/>
              </w:rPr>
              <w:t>2 балла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ind w:left="180"/>
            </w:pPr>
            <w:r w:rsidRPr="00B44AEE">
              <w:rPr>
                <w:rStyle w:val="295pt2"/>
                <w:rFonts w:eastAsiaTheme="minorEastAsia"/>
                <w:i w:val="0"/>
              </w:rPr>
              <w:t>3 балла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40" w:lineRule="exact"/>
              <w:jc w:val="center"/>
            </w:pPr>
            <w:r w:rsidRPr="00B44AEE">
              <w:rPr>
                <w:rStyle w:val="27pt0"/>
                <w:rFonts w:eastAsiaTheme="minorEastAsia"/>
                <w:b w:val="0"/>
                <w:bCs w:val="0"/>
                <w:i w:val="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40" w:lineRule="exact"/>
              <w:jc w:val="center"/>
            </w:pPr>
            <w:r w:rsidRPr="00B44AEE">
              <w:rPr>
                <w:rStyle w:val="27pt0"/>
                <w:rFonts w:eastAsiaTheme="minorEastAsia"/>
                <w:b w:val="0"/>
                <w:bCs w:val="0"/>
                <w:i w:val="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40" w:lineRule="exact"/>
              <w:jc w:val="center"/>
            </w:pPr>
            <w:r w:rsidRPr="00B44AEE">
              <w:rPr>
                <w:rStyle w:val="27pt0"/>
                <w:rFonts w:eastAsiaTheme="minorEastAsia"/>
                <w:b w:val="0"/>
                <w:bCs w:val="0"/>
                <w:i w:val="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40" w:lineRule="exact"/>
              <w:jc w:val="center"/>
            </w:pPr>
            <w:r w:rsidRPr="00B44AEE">
              <w:rPr>
                <w:rStyle w:val="27pt0"/>
                <w:rFonts w:eastAsiaTheme="minorEastAsia"/>
                <w:b w:val="0"/>
                <w:bCs w:val="0"/>
                <w:i w:val="0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40" w:lineRule="exact"/>
              <w:jc w:val="center"/>
            </w:pPr>
            <w:r w:rsidRPr="00B44AEE">
              <w:rPr>
                <w:rStyle w:val="27pt0"/>
                <w:rFonts w:eastAsiaTheme="minorEastAsia"/>
                <w:b w:val="0"/>
                <w:bCs w:val="0"/>
                <w:i w:val="0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40" w:lineRule="exact"/>
              <w:jc w:val="center"/>
            </w:pPr>
            <w:r w:rsidRPr="00B44AEE">
              <w:rPr>
                <w:rStyle w:val="27pt0"/>
                <w:rFonts w:eastAsiaTheme="minorEastAsia"/>
                <w:b w:val="0"/>
                <w:bCs w:val="0"/>
                <w:i w:val="0"/>
              </w:rPr>
              <w:t>7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64" w:lineRule="exact"/>
              <w:ind w:left="160"/>
            </w:pPr>
            <w:r w:rsidRPr="00B44AEE">
              <w:rPr>
                <w:rStyle w:val="295pt2"/>
                <w:rFonts w:eastAsiaTheme="minorEastAsia"/>
                <w:i w:val="0"/>
              </w:rPr>
              <w:t>Санитарно-эпидемиологи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ческие требования к по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мещениям, их оборудова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нию и содержанию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Групповые ячейки расположены на первом этаже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20" w:lineRule="exact"/>
              <w:jc w:val="center"/>
            </w:pPr>
            <w:r w:rsidRPr="00B44AEE">
              <w:rPr>
                <w:iCs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Групповая ячейка является изолированным помещением для каждой детской группы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64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Наличие дополнительных помещений для занятий с детьми: му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зыкальный и физкультурный залы, кабинет логопеда и др.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Размещение помещений медицинского назначения не в подваль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ных и цокольных этажах здания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</w:pPr>
            <w:proofErr w:type="gramStart"/>
            <w:r w:rsidRPr="00B44AEE">
              <w:rPr>
                <w:rStyle w:val="295pt2"/>
                <w:rFonts w:eastAsiaTheme="minorEastAsia"/>
                <w:i w:val="0"/>
              </w:rPr>
              <w:t>Г рупповая</w:t>
            </w:r>
            <w:proofErr w:type="gramEnd"/>
            <w:r w:rsidRPr="00B44AEE">
              <w:rPr>
                <w:rStyle w:val="295pt2"/>
                <w:rFonts w:eastAsiaTheme="minorEastAsia"/>
                <w:i w:val="0"/>
              </w:rPr>
              <w:t xml:space="preserve"> ячейка должна иметь самостоятельный вход на игровую площадку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4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В состав групповой ячейки должны входить: раздевальная, груп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повая, спальня, буфетная и туалетная комнаты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В раздевальной комнате должно быть выделено место для разде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вания родителей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4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Обеспечение в группе условий для просушивания верхней одеж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ды и обуви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  <w:jc w:val="both"/>
            </w:pPr>
            <w:r w:rsidRPr="00B44AEE">
              <w:rPr>
                <w:rStyle w:val="295pt2"/>
                <w:rFonts w:eastAsiaTheme="minorEastAsia"/>
                <w:i w:val="0"/>
              </w:rPr>
              <w:t>При проведении образовательной деятельности детей с исполь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зованием компьютерной техники организация и режим занятий должны соответствовать требованиям к техническим средствам и организации работы с ними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  <w:jc w:val="both"/>
            </w:pPr>
            <w:r w:rsidRPr="00B44AEE">
              <w:rPr>
                <w:rStyle w:val="295pt2"/>
                <w:rFonts w:eastAsiaTheme="minorEastAsia"/>
                <w:i w:val="0"/>
              </w:rPr>
              <w:t>Помещение для раздевания должно быть оборудовано шкафчи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ками и вешалками для верхней одежды и обуви детей и персонала групп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Детская туалетная должна быть обеспечена персональными горшками для каждого ребенка, фактически находящегося в группе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  <w:tr w:rsidR="00B44AEE" w:rsidRPr="00B44AEE" w:rsidTr="0043779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  <w:jc w:val="both"/>
            </w:pPr>
            <w:r w:rsidRPr="00B44AEE">
              <w:rPr>
                <w:rStyle w:val="295pt2"/>
                <w:rFonts w:eastAsiaTheme="minorEastAsia"/>
                <w:i w:val="0"/>
              </w:rPr>
              <w:t>Санитарно-эпидемиологи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ческие требования к внут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ренней отделке помещений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259" w:lineRule="exact"/>
            </w:pPr>
            <w:r w:rsidRPr="00B44AEE">
              <w:rPr>
                <w:rStyle w:val="295pt2"/>
                <w:rFonts w:eastAsiaTheme="minorEastAsia"/>
                <w:i w:val="0"/>
              </w:rPr>
              <w:t>Стены помещений должны быть гладкими, без признаков пора</w:t>
            </w:r>
            <w:r w:rsidRPr="00B44AEE">
              <w:rPr>
                <w:rStyle w:val="295pt2"/>
                <w:rFonts w:eastAsiaTheme="minorEastAsia"/>
                <w:i w:val="0"/>
              </w:rPr>
              <w:softHyphen/>
              <w:t>жений грибком и иметь отделку, допускающую уборку влажным способом и дезинфекцию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AEE" w:rsidRPr="00B44AEE" w:rsidRDefault="00B44AEE" w:rsidP="00437794">
            <w:pPr>
              <w:framePr w:w="14376" w:wrap="notBeside" w:vAnchor="text" w:hAnchor="text" w:xAlign="center" w:y="1"/>
              <w:spacing w:after="0" w:line="190" w:lineRule="exact"/>
              <w:jc w:val="center"/>
            </w:pPr>
            <w:r w:rsidRPr="00B44AEE">
              <w:rPr>
                <w:rStyle w:val="295pt2"/>
                <w:rFonts w:eastAsiaTheme="minorEastAsia"/>
                <w:i w:val="0"/>
              </w:rPr>
              <w:t>3</w:t>
            </w:r>
          </w:p>
        </w:tc>
      </w:tr>
    </w:tbl>
    <w:p w:rsidR="00B44AEE" w:rsidRDefault="00B44AEE" w:rsidP="00B44AEE">
      <w:pPr>
        <w:framePr w:w="14376" w:wrap="notBeside" w:vAnchor="text" w:hAnchor="text" w:xAlign="center" w:y="1"/>
        <w:rPr>
          <w:sz w:val="2"/>
          <w:szCs w:val="2"/>
        </w:rPr>
      </w:pPr>
    </w:p>
    <w:p w:rsidR="00B44AEE" w:rsidRDefault="00B44AEE" w:rsidP="00B44AEE">
      <w:pPr>
        <w:rPr>
          <w:sz w:val="2"/>
          <w:szCs w:val="2"/>
        </w:rPr>
      </w:pPr>
    </w:p>
    <w:p w:rsidR="00BE3499" w:rsidRDefault="00BE3499" w:rsidP="00BE3499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12"/>
        <w:gridCol w:w="6326"/>
        <w:gridCol w:w="941"/>
        <w:gridCol w:w="955"/>
        <w:gridCol w:w="941"/>
        <w:gridCol w:w="950"/>
        <w:gridCol w:w="1570"/>
      </w:tblGrid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Style w:val="27pt1"/>
                <w:rFonts w:eastAsiaTheme="minorEastAsia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Style w:val="27pt1"/>
                <w:rFonts w:eastAsiaTheme="minorEastAsia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Style w:val="27pt1"/>
                <w:rFonts w:eastAsiaTheme="minorEastAsi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Style w:val="27pt1"/>
                <w:rFonts w:eastAsiaTheme="minorEastAsia"/>
              </w:rPr>
              <w:t>7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Отдельные элементы группы допускается окрашивать в более яркие, по сравнению со стенами, цвета, но не более 25 % всей площади помещения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Для пола используются материалы, допускающие обработку влажным способом, с использованием моющих и дезинфици</w:t>
            </w:r>
            <w:r w:rsidRPr="00BE3499">
              <w:rPr>
                <w:rFonts w:ascii="Times New Roman" w:hAnsi="Times New Roman" w:cs="Times New Roman"/>
              </w:rPr>
              <w:softHyphen/>
              <w:t>рующих средств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spacing w:line="269" w:lineRule="exact"/>
              <w:ind w:left="180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Санитарно-эпидемиологи</w:t>
            </w:r>
            <w:r w:rsidRPr="00BE3499">
              <w:rPr>
                <w:rFonts w:ascii="Times New Roman" w:hAnsi="Times New Roman" w:cs="Times New Roman"/>
              </w:rPr>
              <w:softHyphen/>
              <w:t>ческие требования к раз</w:t>
            </w:r>
            <w:r w:rsidRPr="00BE3499">
              <w:rPr>
                <w:rFonts w:ascii="Times New Roman" w:hAnsi="Times New Roman" w:cs="Times New Roman"/>
              </w:rPr>
              <w:softHyphen/>
              <w:t>мещению оборудования в помещениях дошкольной организации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Оборудование помещений должно соответствовать росту и воз</w:t>
            </w:r>
            <w:r w:rsidRPr="00BE3499">
              <w:rPr>
                <w:rFonts w:ascii="Times New Roman" w:hAnsi="Times New Roman" w:cs="Times New Roman"/>
              </w:rPr>
              <w:softHyphen/>
              <w:t>расту детей. Размеры используемой детской мебели для сидения и столов должны соответствовать требованиям, техническим ре</w:t>
            </w:r>
            <w:r w:rsidRPr="00BE3499">
              <w:rPr>
                <w:rFonts w:ascii="Times New Roman" w:hAnsi="Times New Roman" w:cs="Times New Roman"/>
              </w:rPr>
              <w:softHyphen/>
              <w:t>гламентам и стандартам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Детская мебель и оборудование для помещений должны быть изготовлены из сертифицированных материалов, безвредных для здоровья детей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Шкафы для одежды и обуви оборудуются индивидуальными ячейками - полками для головных уборов и крючками для верх</w:t>
            </w:r>
            <w:r w:rsidRPr="00BE3499">
              <w:rPr>
                <w:rFonts w:ascii="Times New Roman" w:hAnsi="Times New Roman" w:cs="Times New Roman"/>
              </w:rPr>
              <w:softHyphen/>
              <w:t>ней одежды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Каждая индивидуальная ячейка ребенка в группе маркируется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Стулья и столы должны быть одной группы мебели и промарки</w:t>
            </w:r>
            <w:r w:rsidRPr="00BE3499">
              <w:rPr>
                <w:rFonts w:ascii="Times New Roman" w:hAnsi="Times New Roman" w:cs="Times New Roman"/>
              </w:rPr>
              <w:softHyphen/>
              <w:t>рованы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Подбор мебели проводится с учетом роста детей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Рабочие поверхности столов должны иметь матовое покрытие светлого тона, быть стойкими к воздействию влаги, моющих и дезинфицирующих средств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Меловые доски должны хорошо очищаться влажной губкой, иметь темно-зеленый или коричневый цвет и антибликовое или матовое покрытие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При использовании маркерной доски цвет маркера должен быть контрастным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499" w:rsidRPr="00BE3499" w:rsidRDefault="00BE3499" w:rsidP="00BE349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Используемые игрушки должны быть безвредными для здоровья детей и сертифицированными. Могут быть подвергнуты влажной уборке и дезинфекции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11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Style w:val="2Consolas55pt"/>
                <w:rFonts w:ascii="Times New Roman" w:hAnsi="Times New Roman" w:cs="Times New Roman"/>
              </w:rPr>
              <w:t>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spacing w:after="120" w:line="200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с</w:t>
            </w:r>
          </w:p>
          <w:p w:rsidR="00BE3499" w:rsidRPr="00BE3499" w:rsidRDefault="00BE3499" w:rsidP="00BE3499">
            <w:pPr>
              <w:spacing w:before="120"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  <w:tr w:rsidR="00BE3499" w:rsidRPr="00BE3499" w:rsidTr="004377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Размещение аквариумов, животных, птиц в помещениях груп</w:t>
            </w:r>
            <w:r w:rsidRPr="00BE3499">
              <w:rPr>
                <w:rFonts w:ascii="Times New Roman" w:hAnsi="Times New Roman" w:cs="Times New Roman"/>
              </w:rPr>
              <w:softHyphen/>
              <w:t>повых не допускается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499" w:rsidRPr="00BE3499" w:rsidRDefault="00BE3499" w:rsidP="00BE349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99" w:rsidRPr="00BE3499" w:rsidRDefault="00BE3499" w:rsidP="00BE349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E3499">
              <w:rPr>
                <w:rFonts w:ascii="Times New Roman" w:hAnsi="Times New Roman" w:cs="Times New Roman"/>
              </w:rPr>
              <w:t>3</w:t>
            </w:r>
          </w:p>
        </w:tc>
      </w:tr>
    </w:tbl>
    <w:p w:rsidR="00BE3499" w:rsidRDefault="00BE3499" w:rsidP="00BE3499">
      <w:pPr>
        <w:rPr>
          <w:sz w:val="2"/>
          <w:szCs w:val="2"/>
        </w:rPr>
      </w:pPr>
    </w:p>
    <w:p w:rsidR="00D37E21" w:rsidRDefault="00D37E21" w:rsidP="00D37E21">
      <w:pPr>
        <w:pStyle w:val="a5"/>
        <w:framePr w:w="14362" w:wrap="notBeside" w:vAnchor="text" w:hAnchor="text" w:xAlign="center" w:y="1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6317"/>
        <w:gridCol w:w="946"/>
        <w:gridCol w:w="950"/>
        <w:gridCol w:w="941"/>
        <w:gridCol w:w="950"/>
        <w:gridCol w:w="1565"/>
      </w:tblGrid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Style w:val="27pt1"/>
                <w:rFonts w:eastAsiaTheme="minorEastAsia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Style w:val="27pt1"/>
                <w:rFonts w:eastAsiaTheme="minorEastAsia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Style w:val="27pt1"/>
                <w:rFonts w:eastAsiaTheme="minorEastAsi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Style w:val="27pt1"/>
                <w:rFonts w:eastAsiaTheme="minorEastAsia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Style w:val="27pt1"/>
                <w:rFonts w:eastAsiaTheme="minorEastAsi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Style w:val="27pt1"/>
                <w:rFonts w:eastAsiaTheme="minorEastAsia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Style w:val="27pt1"/>
                <w:rFonts w:eastAsiaTheme="minorEastAsia"/>
              </w:rPr>
              <w:t>7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Кровати должны соответствовать росту детей. Их расстановка должна обеспечивать свободный проход между кроватями, кро</w:t>
            </w:r>
            <w:r w:rsidRPr="00D37E21">
              <w:rPr>
                <w:rFonts w:ascii="Times New Roman" w:hAnsi="Times New Roman" w:cs="Times New Roman"/>
              </w:rPr>
              <w:softHyphen/>
              <w:t>ватями и наружными стенами, кроватями и отопительными при</w:t>
            </w:r>
            <w:r w:rsidRPr="00D37E21">
              <w:rPr>
                <w:rFonts w:ascii="Times New Roman" w:hAnsi="Times New Roman" w:cs="Times New Roman"/>
              </w:rPr>
              <w:softHyphen/>
              <w:t>борами. При использовании раскладных кроватей должно быть предусмотрено место для индивидуального хранения постельных принадлежностей и белья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3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Туалетное помещение должно делиться на умывальную зону и зону санитарных узлов. В умывальной зоне размещаются дет</w:t>
            </w:r>
            <w:r w:rsidRPr="00D37E21">
              <w:rPr>
                <w:rFonts w:ascii="Times New Roman" w:hAnsi="Times New Roman" w:cs="Times New Roman"/>
              </w:rPr>
              <w:softHyphen/>
              <w:t>ские умывальники и душевой поддон, а в зоне санитарных уз</w:t>
            </w:r>
            <w:r w:rsidRPr="00D37E21">
              <w:rPr>
                <w:rFonts w:ascii="Times New Roman" w:hAnsi="Times New Roman" w:cs="Times New Roman"/>
              </w:rPr>
              <w:softHyphen/>
              <w:t>лов - шкаф (стеллаж) с ячейками для хранения индивидуальных промаркированных горшков и слив для их обработки, детская ванна, хозяйственный шкаф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3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Умывальники рекомендуется устанавливать на высоту от пола до борта прибора на 0,4 метра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ind w:left="260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 xml:space="preserve">, </w:t>
            </w:r>
            <w:r w:rsidRPr="00D37E2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3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Санитарно-эпидемиологи</w:t>
            </w:r>
            <w:r w:rsidRPr="00D37E21">
              <w:rPr>
                <w:rFonts w:ascii="Times New Roman" w:hAnsi="Times New Roman" w:cs="Times New Roman"/>
              </w:rPr>
              <w:softHyphen/>
              <w:t>ческие требования к естест</w:t>
            </w:r>
            <w:r w:rsidRPr="00D37E21">
              <w:rPr>
                <w:rFonts w:ascii="Times New Roman" w:hAnsi="Times New Roman" w:cs="Times New Roman"/>
              </w:rPr>
              <w:softHyphen/>
              <w:t>венному и искусственному освещению помещений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Уровни естественного и искусственного освещения должны со</w:t>
            </w:r>
            <w:r w:rsidRPr="00D37E21">
              <w:rPr>
                <w:rFonts w:ascii="Times New Roman" w:hAnsi="Times New Roman" w:cs="Times New Roman"/>
              </w:rPr>
              <w:softHyphen/>
              <w:t>ответствовать требованиям к освещению жилых и общест</w:t>
            </w:r>
            <w:r w:rsidRPr="00D37E21">
              <w:rPr>
                <w:rFonts w:ascii="Times New Roman" w:hAnsi="Times New Roman" w:cs="Times New Roman"/>
              </w:rPr>
              <w:softHyphen/>
              <w:t>венных зданий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3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В качестве солнцезащитных устрой</w:t>
            </w:r>
            <w:proofErr w:type="gramStart"/>
            <w:r w:rsidRPr="00D37E21">
              <w:rPr>
                <w:rFonts w:ascii="Times New Roman" w:hAnsi="Times New Roman" w:cs="Times New Roman"/>
              </w:rPr>
              <w:t>ств в св</w:t>
            </w:r>
            <w:proofErr w:type="gramEnd"/>
            <w:r w:rsidRPr="00D37E21">
              <w:rPr>
                <w:rFonts w:ascii="Times New Roman" w:hAnsi="Times New Roman" w:cs="Times New Roman"/>
              </w:rPr>
              <w:t>етовых проемах должны использоваться шторы или жалюзи, стойкие к влаге, мо</w:t>
            </w:r>
            <w:r w:rsidRPr="00D37E21">
              <w:rPr>
                <w:rFonts w:ascii="Times New Roman" w:hAnsi="Times New Roman" w:cs="Times New Roman"/>
              </w:rPr>
              <w:softHyphen/>
              <w:t>ющим и дезинфицирующим растворам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3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Не рекомендуется размещать цветы в горшках на подоконниках в групповых и спальных помещениях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3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При организации образовательной деятельности в условиях недостаточного естественного освещения необходимо использо</w:t>
            </w:r>
            <w:r w:rsidRPr="00D37E21">
              <w:rPr>
                <w:rFonts w:ascii="Times New Roman" w:hAnsi="Times New Roman" w:cs="Times New Roman"/>
              </w:rPr>
              <w:softHyphen/>
              <w:t>вать дополнительное искусственное освещение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3</w:t>
            </w: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Все источники искусственного освещения должны содержаться в исправном состоянии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7E21" w:rsidRPr="00D37E21" w:rsidTr="0043779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По мере загрязнения должна проводиться чистка оконных стекол и светильников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ind w:right="220"/>
              <w:jc w:val="right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21" w:rsidRPr="00D37E21" w:rsidRDefault="00D37E21" w:rsidP="00437794">
            <w:pPr>
              <w:framePr w:w="1436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37E21">
              <w:rPr>
                <w:rFonts w:ascii="Times New Roman" w:hAnsi="Times New Roman" w:cs="Times New Roman"/>
              </w:rPr>
              <w:t>3</w:t>
            </w:r>
          </w:p>
        </w:tc>
      </w:tr>
    </w:tbl>
    <w:p w:rsidR="00D37E21" w:rsidRDefault="00D37E21" w:rsidP="00D37E21">
      <w:pPr>
        <w:framePr w:w="14362" w:wrap="notBeside" w:vAnchor="text" w:hAnchor="text" w:xAlign="center" w:y="1"/>
        <w:rPr>
          <w:sz w:val="2"/>
          <w:szCs w:val="2"/>
        </w:rPr>
      </w:pPr>
    </w:p>
    <w:p w:rsidR="00D37E21" w:rsidRDefault="00D37E21" w:rsidP="00D37E21">
      <w:pPr>
        <w:rPr>
          <w:sz w:val="2"/>
          <w:szCs w:val="2"/>
        </w:rPr>
      </w:pPr>
    </w:p>
    <w:p w:rsidR="00B44AEE" w:rsidRDefault="00B44AEE" w:rsidP="00B44AEE">
      <w:pPr>
        <w:rPr>
          <w:sz w:val="2"/>
          <w:szCs w:val="2"/>
        </w:rPr>
      </w:pPr>
    </w:p>
    <w:p w:rsidR="00F33A11" w:rsidRDefault="00F33A11" w:rsidP="00F33A11">
      <w:pPr>
        <w:pStyle w:val="25"/>
        <w:framePr w:w="14323" w:wrap="notBeside" w:vAnchor="text" w:hAnchor="text" w:xAlign="center" w:y="1"/>
        <w:shd w:val="clear" w:color="auto" w:fill="auto"/>
        <w:spacing w:line="170" w:lineRule="exact"/>
      </w:pPr>
      <w:r>
        <w:rPr>
          <w:color w:val="000000"/>
          <w:lang w:bidi="ru-RU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6307"/>
        <w:gridCol w:w="946"/>
        <w:gridCol w:w="950"/>
        <w:gridCol w:w="946"/>
        <w:gridCol w:w="946"/>
        <w:gridCol w:w="1546"/>
      </w:tblGrid>
      <w:tr w:rsidR="00F33A11" w:rsidRPr="00F33A11" w:rsidTr="0043779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Fonts w:ascii="Times New Roman" w:hAnsi="Times New Roman" w:cs="Times New Roman"/>
              </w:rPr>
              <w:t>7</w:t>
            </w:r>
          </w:p>
        </w:tc>
      </w:tr>
      <w:tr w:rsidR="00F33A11" w:rsidRPr="00F33A11" w:rsidTr="0043779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Санитарно-эпидемиологи</w:t>
            </w:r>
            <w:r w:rsidRPr="00F33A11">
              <w:rPr>
                <w:rStyle w:val="295pt1"/>
                <w:rFonts w:eastAsiaTheme="minorEastAsia"/>
              </w:rPr>
              <w:softHyphen/>
              <w:t>ческие требования к сани</w:t>
            </w:r>
            <w:r w:rsidRPr="00F33A11">
              <w:rPr>
                <w:rStyle w:val="295pt1"/>
                <w:rFonts w:eastAsiaTheme="minorEastAsia"/>
              </w:rPr>
              <w:softHyphen/>
              <w:t>тарному содержанию по</w:t>
            </w:r>
            <w:r w:rsidRPr="00F33A11">
              <w:rPr>
                <w:rStyle w:val="295pt1"/>
                <w:rFonts w:eastAsiaTheme="minorEastAsia"/>
              </w:rPr>
              <w:softHyphen/>
              <w:t>мещений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Все помещения убираются влажным способом с применением моющих средств не менее двух раз в день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3</w:t>
            </w:r>
          </w:p>
        </w:tc>
      </w:tr>
      <w:tr w:rsidR="00F33A11" w:rsidRPr="00F33A11" w:rsidTr="004377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Игрушки моются в специально выделенных промаркированных емкостях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3</w:t>
            </w:r>
          </w:p>
        </w:tc>
      </w:tr>
      <w:tr w:rsidR="00F33A11" w:rsidRPr="00F33A11" w:rsidTr="004377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Ковры ежедневно пылесосят и чистят влажной щеткой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3</w:t>
            </w:r>
          </w:p>
        </w:tc>
      </w:tr>
      <w:tr w:rsidR="00F33A11" w:rsidRPr="00F33A11" w:rsidTr="004377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В теплое время года окна засетчиваются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3</w:t>
            </w:r>
          </w:p>
        </w:tc>
      </w:tr>
      <w:tr w:rsidR="00F33A11" w:rsidRPr="00F33A11" w:rsidTr="0043779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 xml:space="preserve">Приобретенные игрушки перед поступлением </w:t>
            </w:r>
            <w:proofErr w:type="gramStart"/>
            <w:r w:rsidRPr="00F33A11">
              <w:rPr>
                <w:rStyle w:val="295pt1"/>
                <w:rFonts w:eastAsiaTheme="minorEastAsia"/>
              </w:rPr>
              <w:t>в</w:t>
            </w:r>
            <w:proofErr w:type="gramEnd"/>
            <w:r w:rsidRPr="00F33A11">
              <w:rPr>
                <w:rStyle w:val="295pt1"/>
                <w:rFonts w:eastAsiaTheme="minorEastAsia"/>
              </w:rPr>
              <w:t xml:space="preserve"> групповые мо</w:t>
            </w:r>
            <w:r w:rsidRPr="00F33A11">
              <w:rPr>
                <w:rStyle w:val="295pt1"/>
                <w:rFonts w:eastAsiaTheme="minorEastAsia"/>
              </w:rPr>
              <w:softHyphen/>
              <w:t>ются проточной водой с мылом или безвредным моющим сред</w:t>
            </w:r>
            <w:r w:rsidRPr="00F33A11">
              <w:rPr>
                <w:rStyle w:val="295pt1"/>
                <w:rFonts w:eastAsiaTheme="minorEastAsia"/>
              </w:rPr>
              <w:softHyphen/>
              <w:t>ством и затем высушиваются на воздухе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3</w:t>
            </w:r>
          </w:p>
        </w:tc>
      </w:tr>
      <w:tr w:rsidR="00F33A11" w:rsidRPr="00F33A11" w:rsidTr="0043779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Общее количество баллов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A11" w:rsidRPr="00F33A11" w:rsidRDefault="00F33A11" w:rsidP="00437794">
            <w:pPr>
              <w:framePr w:w="143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33A11">
              <w:rPr>
                <w:rStyle w:val="295pt1"/>
                <w:rFonts w:eastAsiaTheme="minorEastAsia"/>
              </w:rPr>
              <w:t>120</w:t>
            </w:r>
          </w:p>
        </w:tc>
      </w:tr>
    </w:tbl>
    <w:p w:rsidR="00F33A11" w:rsidRDefault="00F33A11" w:rsidP="00F33A11">
      <w:pPr>
        <w:pStyle w:val="32"/>
        <w:framePr w:w="14323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Таблица 7</w:t>
      </w:r>
    </w:p>
    <w:p w:rsidR="00F33A11" w:rsidRDefault="00F33A11" w:rsidP="00F33A11">
      <w:pPr>
        <w:framePr w:w="14323" w:wrap="notBeside" w:vAnchor="text" w:hAnchor="text" w:xAlign="center" w:y="1"/>
        <w:rPr>
          <w:sz w:val="2"/>
          <w:szCs w:val="2"/>
        </w:rPr>
      </w:pPr>
    </w:p>
    <w:p w:rsidR="00F33A11" w:rsidRDefault="00F33A11" w:rsidP="00F33A11">
      <w:pPr>
        <w:rPr>
          <w:sz w:val="2"/>
          <w:szCs w:val="2"/>
        </w:rPr>
      </w:pPr>
    </w:p>
    <w:p w:rsidR="00F33A11" w:rsidRDefault="00F33A11" w:rsidP="00F33A11">
      <w:pPr>
        <w:pStyle w:val="a5"/>
        <w:framePr w:w="14338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 xml:space="preserve">СВОДНАЯ ТАБЛИЦА ОЦЕНКИ РППС ПО РЕАЛИЗАЦИИ ТРЕБОВАНИЙ ФГОС </w:t>
      </w:r>
      <w:proofErr w:type="gramStart"/>
      <w:r>
        <w:rPr>
          <w:color w:val="000000"/>
          <w:lang w:bidi="ru-RU"/>
        </w:rPr>
        <w:t>ДО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2016"/>
        <w:gridCol w:w="2165"/>
        <w:gridCol w:w="1349"/>
        <w:gridCol w:w="1354"/>
        <w:gridCol w:w="2237"/>
      </w:tblGrid>
      <w:tr w:rsidR="00F33A11" w:rsidTr="0043779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 xml:space="preserve">Требования ФГОС </w:t>
            </w:r>
            <w:proofErr w:type="gramStart"/>
            <w:r>
              <w:rPr>
                <w:rStyle w:val="295pt1"/>
                <w:rFonts w:eastAsiaTheme="minorEastAsia"/>
              </w:rPr>
              <w:t>ДО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ind w:left="200"/>
            </w:pPr>
            <w:r>
              <w:rPr>
                <w:rStyle w:val="295pt1"/>
                <w:rFonts w:eastAsiaTheme="minorEastAsia"/>
              </w:rPr>
              <w:t xml:space="preserve">Сумма </w:t>
            </w:r>
            <w:proofErr w:type="gramStart"/>
            <w:r>
              <w:rPr>
                <w:rStyle w:val="295pt1"/>
                <w:rFonts w:eastAsiaTheme="minorEastAsia"/>
              </w:rPr>
              <w:t>полученных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ind w:left="160"/>
            </w:pPr>
            <w:r>
              <w:rPr>
                <w:rStyle w:val="295pt1"/>
                <w:rFonts w:eastAsiaTheme="minorEastAsia"/>
              </w:rPr>
              <w:t xml:space="preserve">Сумма </w:t>
            </w:r>
            <w:proofErr w:type="gramStart"/>
            <w:r>
              <w:rPr>
                <w:rStyle w:val="295pt1"/>
                <w:rFonts w:eastAsiaTheme="minorEastAsia"/>
              </w:rPr>
              <w:t>максимальных</w:t>
            </w:r>
            <w:proofErr w:type="gramEnd"/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ind w:left="200"/>
            </w:pPr>
            <w:r>
              <w:rPr>
                <w:rStyle w:val="295pt1"/>
                <w:rFonts w:eastAsiaTheme="minorEastAsia"/>
              </w:rPr>
              <w:t>Коэффициент соответствия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Заключение</w:t>
            </w:r>
          </w:p>
        </w:tc>
      </w:tr>
      <w:tr w:rsidR="00F33A11" w:rsidTr="004377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к организации РППС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баллов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баллов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в баллах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в 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A11" w:rsidTr="004377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spacing w:line="274" w:lineRule="exact"/>
            </w:pPr>
            <w:r>
              <w:rPr>
                <w:rStyle w:val="295pt1"/>
                <w:rFonts w:eastAsiaTheme="minorEastAsia"/>
              </w:rPr>
              <w:t>Реализация требования к обеспечению условия «вариативность» РППС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A11" w:rsidTr="004377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278" w:lineRule="exact"/>
            </w:pPr>
            <w:r>
              <w:rPr>
                <w:rStyle w:val="295pt1"/>
                <w:rFonts w:eastAsiaTheme="minorEastAsia"/>
              </w:rPr>
              <w:t>Реализация требования к обеспечению условия «доступность» РППС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A11" w:rsidTr="0043779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spacing w:line="278" w:lineRule="exact"/>
            </w:pPr>
            <w:r>
              <w:rPr>
                <w:rStyle w:val="295pt1"/>
                <w:rFonts w:eastAsiaTheme="minorEastAsia"/>
              </w:rPr>
              <w:t>Реализация требования к обеспечению условия «эстетика помещения» РППС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A11" w:rsidTr="0043779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spacing w:line="278" w:lineRule="exact"/>
            </w:pPr>
            <w:r>
              <w:rPr>
                <w:rStyle w:val="295pt1"/>
                <w:rFonts w:eastAsiaTheme="minorEastAsia"/>
              </w:rPr>
              <w:t>Реализация требования к обеспечению условия «безопасность» РППС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A11" w:rsidTr="00437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</w:pPr>
            <w:r>
              <w:rPr>
                <w:rStyle w:val="295pt1"/>
                <w:rFonts w:eastAsiaTheme="minorEastAsia"/>
              </w:rPr>
              <w:t>Общее количество баллов*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3A11" w:rsidRDefault="00F33A11" w:rsidP="00437794">
            <w:pPr>
              <w:framePr w:w="14338" w:wrap="notBeside" w:vAnchor="text" w:hAnchor="text" w:xAlign="center" w:y="1"/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201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11" w:rsidRDefault="00F33A11" w:rsidP="00437794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33A11" w:rsidRDefault="00F33A11" w:rsidP="00F33A11">
      <w:pPr>
        <w:framePr w:w="14338" w:wrap="notBeside" w:vAnchor="text" w:hAnchor="text" w:xAlign="center" w:y="1"/>
        <w:rPr>
          <w:sz w:val="2"/>
          <w:szCs w:val="2"/>
        </w:rPr>
      </w:pPr>
    </w:p>
    <w:p w:rsidR="00F33A11" w:rsidRPr="00F33A11" w:rsidRDefault="00F33A11" w:rsidP="00F33A11">
      <w:pPr>
        <w:spacing w:before="1602"/>
        <w:rPr>
          <w:sz w:val="16"/>
          <w:szCs w:val="16"/>
        </w:rPr>
      </w:pPr>
      <w:r>
        <w:rPr>
          <w:color w:val="000000"/>
          <w:sz w:val="16"/>
          <w:szCs w:val="16"/>
          <w:lang w:bidi="ru-RU"/>
        </w:rPr>
        <w:lastRenderedPageBreak/>
        <w:t xml:space="preserve"> </w:t>
      </w:r>
    </w:p>
    <w:p w:rsidR="00C35870" w:rsidRPr="00964264" w:rsidRDefault="00C35870" w:rsidP="00CB1E47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C35870" w:rsidRPr="00964264" w:rsidSect="006F262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7C6"/>
    <w:multiLevelType w:val="multilevel"/>
    <w:tmpl w:val="5C7EA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EB4012"/>
    <w:multiLevelType w:val="multilevel"/>
    <w:tmpl w:val="1CBEED82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001"/>
    <w:rsid w:val="000325F9"/>
    <w:rsid w:val="001A2480"/>
    <w:rsid w:val="002F2CD9"/>
    <w:rsid w:val="00333447"/>
    <w:rsid w:val="00337001"/>
    <w:rsid w:val="00337AA0"/>
    <w:rsid w:val="003E66EC"/>
    <w:rsid w:val="00530806"/>
    <w:rsid w:val="006F2621"/>
    <w:rsid w:val="00964264"/>
    <w:rsid w:val="009C030A"/>
    <w:rsid w:val="00B22BBB"/>
    <w:rsid w:val="00B44AEE"/>
    <w:rsid w:val="00BE3499"/>
    <w:rsid w:val="00C35870"/>
    <w:rsid w:val="00CB1E47"/>
    <w:rsid w:val="00D145C1"/>
    <w:rsid w:val="00D37E21"/>
    <w:rsid w:val="00D569F1"/>
    <w:rsid w:val="00E43E90"/>
    <w:rsid w:val="00F33A11"/>
    <w:rsid w:val="00F5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370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337001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7001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0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37001"/>
    <w:pPr>
      <w:widowControl w:val="0"/>
      <w:shd w:val="clear" w:color="auto" w:fill="FFFFFF"/>
      <w:spacing w:after="0" w:line="6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50">
    <w:name w:val="Основной текст (5)"/>
    <w:basedOn w:val="a"/>
    <w:link w:val="5"/>
    <w:rsid w:val="00337001"/>
    <w:pPr>
      <w:widowControl w:val="0"/>
      <w:shd w:val="clear" w:color="auto" w:fill="FFFFFF"/>
      <w:spacing w:before="180" w:after="528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">
    <w:name w:val="Основной текст (2)_"/>
    <w:basedOn w:val="a0"/>
    <w:link w:val="20"/>
    <w:rsid w:val="003370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3700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33700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37001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001"/>
    <w:pPr>
      <w:widowControl w:val="0"/>
      <w:shd w:val="clear" w:color="auto" w:fill="FFFFFF"/>
      <w:spacing w:before="240" w:after="0" w:line="293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37001"/>
    <w:pPr>
      <w:widowControl w:val="0"/>
      <w:shd w:val="clear" w:color="auto" w:fill="FFFFFF"/>
      <w:spacing w:before="420" w:after="0" w:line="216" w:lineRule="exact"/>
      <w:ind w:firstLine="580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3">
    <w:name w:val="Основной текст (2) + Полужирный;Курсив"/>
    <w:basedOn w:val="2"/>
    <w:rsid w:val="00CB1E47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CB1E47"/>
    <w:pPr>
      <w:spacing w:after="0" w:line="240" w:lineRule="auto"/>
    </w:pPr>
  </w:style>
  <w:style w:type="character" w:customStyle="1" w:styleId="a4">
    <w:name w:val="Подпись к таблице_"/>
    <w:basedOn w:val="a0"/>
    <w:link w:val="a5"/>
    <w:rsid w:val="006F262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6F262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65pt">
    <w:name w:val="Основной текст (2) + Tahoma;6;5 pt;Не полужирный"/>
    <w:basedOn w:val="2"/>
    <w:rsid w:val="006F26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F262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275pt">
    <w:name w:val="Основной текст (2) + 7;5 pt"/>
    <w:basedOn w:val="2"/>
    <w:rsid w:val="003E66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4pt">
    <w:name w:val="Основной текст (2) + Calibri;4 pt"/>
    <w:basedOn w:val="2"/>
    <w:rsid w:val="003E66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ylfaen23pt">
    <w:name w:val="Основной текст (2) + Sylfaen;23 pt;Курсив"/>
    <w:basedOn w:val="2"/>
    <w:rsid w:val="003E66E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CourierNew29pt">
    <w:name w:val="Основной текст (2) + Courier New;29 pt;Полужирный;Курсив"/>
    <w:basedOn w:val="2"/>
    <w:rsid w:val="009C030A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sid w:val="009C030A"/>
    <w:rPr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BookAntiqua16pt">
    <w:name w:val="Основной текст (2) + Book Antiqua;16 pt;Полужирный"/>
    <w:basedOn w:val="2"/>
    <w:rsid w:val="009C030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4pt">
    <w:name w:val="Основной текст (2) + 14 pt;Курсив"/>
    <w:basedOn w:val="2"/>
    <w:rsid w:val="001A248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enturySchoolbook65pt">
    <w:name w:val="Основной текст (2) + Century Schoolbook;6;5 pt"/>
    <w:basedOn w:val="2"/>
    <w:rsid w:val="002F2C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0">
    <w:name w:val="Основной текст (2) + 9;5 pt;Не полужирный;Не курсив"/>
    <w:basedOn w:val="2"/>
    <w:rsid w:val="00D145C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0325F9"/>
    <w:rPr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55pt">
    <w:name w:val="Основной текст (2) + 5;5 pt;Полужирный"/>
    <w:basedOn w:val="2"/>
    <w:rsid w:val="000325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24pt">
    <w:name w:val="Основной текст (2) + 24 pt;Полужирный;Курсив"/>
    <w:basedOn w:val="2"/>
    <w:rsid w:val="00E43E90"/>
    <w:rPr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11pt2pt">
    <w:name w:val="Основной текст (2) + 11 pt;Курсив;Интервал 2 pt"/>
    <w:basedOn w:val="2"/>
    <w:rsid w:val="00E43E90"/>
    <w:rPr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"/>
    <w:rsid w:val="00530806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95pt1">
    <w:name w:val="Основной текст (2) + 9;5 pt"/>
    <w:basedOn w:val="2"/>
    <w:rsid w:val="00530806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SegoeUI19pt">
    <w:name w:val="Основной текст (2) + Segoe UI;19 pt"/>
    <w:basedOn w:val="2"/>
    <w:rsid w:val="00530806"/>
    <w:rPr>
      <w:rFonts w:ascii="Segoe UI" w:eastAsia="Segoe UI" w:hAnsi="Segoe UI" w:cs="Segoe UI"/>
      <w:color w:val="000000"/>
      <w:spacing w:val="0"/>
      <w:w w:val="100"/>
      <w:position w:val="0"/>
      <w:sz w:val="38"/>
      <w:szCs w:val="38"/>
      <w:lang w:val="en-US" w:eastAsia="en-US" w:bidi="en-US"/>
    </w:rPr>
  </w:style>
  <w:style w:type="character" w:customStyle="1" w:styleId="216pt80">
    <w:name w:val="Основной текст (2) + 16 pt;Полужирный;Курсив;Масштаб 80%"/>
    <w:basedOn w:val="2"/>
    <w:rsid w:val="00D569F1"/>
    <w:rPr>
      <w:b/>
      <w:bCs/>
      <w:i/>
      <w:iCs/>
      <w:color w:val="000000"/>
      <w:spacing w:val="0"/>
      <w:w w:val="80"/>
      <w:position w:val="0"/>
      <w:sz w:val="32"/>
      <w:szCs w:val="32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D569F1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D569F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D569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295pt2">
    <w:name w:val="Основной текст (2) + 9;5 pt;Не курсив"/>
    <w:basedOn w:val="2"/>
    <w:rsid w:val="00B44AE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0">
    <w:name w:val="Основной текст (2) + 7 pt;Полужирный;Не курсив"/>
    <w:basedOn w:val="2"/>
    <w:rsid w:val="00B44AEE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"/>
    <w:basedOn w:val="2"/>
    <w:rsid w:val="00BE349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olas55pt">
    <w:name w:val="Основной текст (2) + Consolas;5;5 pt"/>
    <w:basedOn w:val="2"/>
    <w:rsid w:val="00BE349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33A1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85pt">
    <w:name w:val="Основной текст (2) + 8;5 pt;Курсив"/>
    <w:basedOn w:val="2"/>
    <w:rsid w:val="00F33A1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F33A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5231</Words>
  <Characters>29822</Characters>
  <Application>Microsoft Office Word</Application>
  <DocSecurity>0</DocSecurity>
  <Lines>248</Lines>
  <Paragraphs>69</Paragraphs>
  <ScaleCrop>false</ScaleCrop>
  <Company>Microsoft</Company>
  <LinksUpToDate>false</LinksUpToDate>
  <CharactersWithSpaces>34984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2016-04-26T13:48:00Z</dcterms:created>
  <dcterms:modified xsi:type="dcterms:W3CDTF">2016-04-26T14:32:00Z</dcterms:modified>
</cp:coreProperties>
</file>